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3C135" w14:textId="77777777" w:rsidR="008D49A6" w:rsidRDefault="008D49A6" w:rsidP="00457D27">
      <w:pPr>
        <w:spacing w:line="276" w:lineRule="auto"/>
        <w:jc w:val="right"/>
      </w:pPr>
      <w:r w:rsidRPr="00FD16BB">
        <w:rPr>
          <w:rFonts w:cs="Arial"/>
          <w:noProof/>
        </w:rPr>
        <w:drawing>
          <wp:inline distT="0" distB="0" distL="0" distR="0" wp14:anchorId="5BFAA1B2" wp14:editId="391A0F1E">
            <wp:extent cx="3143250" cy="952500"/>
            <wp:effectExtent l="0" t="0" r="0" b="0"/>
            <wp:docPr id="1" name="Grafik 1" descr="GDHS_4c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HS_4c_ne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80444" w14:textId="77777777" w:rsidR="008D49A6" w:rsidRDefault="008D49A6" w:rsidP="00BA33CA">
      <w:pPr>
        <w:spacing w:line="276" w:lineRule="auto"/>
        <w:jc w:val="both"/>
      </w:pPr>
    </w:p>
    <w:p w14:paraId="0A725280" w14:textId="77777777" w:rsidR="00E9336C" w:rsidRPr="007876F2" w:rsidRDefault="00E9336C" w:rsidP="00FF3841">
      <w:pPr>
        <w:spacing w:line="276" w:lineRule="auto"/>
        <w:jc w:val="both"/>
        <w:rPr>
          <w:rFonts w:cs="Arial"/>
          <w:sz w:val="48"/>
          <w:szCs w:val="48"/>
        </w:rPr>
      </w:pPr>
      <w:r w:rsidRPr="007876F2">
        <w:rPr>
          <w:rFonts w:cs="Arial"/>
          <w:b/>
          <w:sz w:val="72"/>
          <w:szCs w:val="72"/>
        </w:rPr>
        <w:t>P</w:t>
      </w:r>
      <w:r w:rsidRPr="007876F2">
        <w:rPr>
          <w:rFonts w:cs="Arial"/>
          <w:b/>
          <w:sz w:val="48"/>
          <w:szCs w:val="48"/>
        </w:rPr>
        <w:t>RESSE</w:t>
      </w:r>
      <w:r w:rsidRPr="007876F2">
        <w:rPr>
          <w:rFonts w:cs="Arial"/>
          <w:sz w:val="48"/>
          <w:szCs w:val="48"/>
        </w:rPr>
        <w:t>MITTEILUNG</w:t>
      </w:r>
    </w:p>
    <w:p w14:paraId="175C9A5E" w14:textId="77777777" w:rsidR="00EA55C5" w:rsidRDefault="00EA55C5" w:rsidP="00FF3841">
      <w:pPr>
        <w:spacing w:line="276" w:lineRule="auto"/>
        <w:jc w:val="both"/>
        <w:rPr>
          <w:rFonts w:asciiTheme="minorHAnsi" w:hAnsiTheme="minorHAnsi" w:cstheme="minorHAnsi"/>
        </w:rPr>
      </w:pPr>
    </w:p>
    <w:p w14:paraId="7C51D9EE" w14:textId="3221BD08" w:rsidR="00953590" w:rsidRPr="00953590" w:rsidRDefault="00953590" w:rsidP="00FF384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David Po</w:t>
      </w:r>
      <w:r w:rsidR="00BC4E60">
        <w:rPr>
          <w:rFonts w:asciiTheme="minorHAnsi" w:hAnsiTheme="minorHAnsi"/>
          <w:b/>
          <w:bCs/>
          <w:sz w:val="28"/>
          <w:szCs w:val="28"/>
        </w:rPr>
        <w:t>ss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FF3841">
        <w:rPr>
          <w:rFonts w:asciiTheme="minorHAnsi" w:hAnsiTheme="minorHAnsi"/>
          <w:b/>
          <w:bCs/>
          <w:sz w:val="28"/>
          <w:szCs w:val="28"/>
        </w:rPr>
        <w:t xml:space="preserve">ist </w:t>
      </w:r>
      <w:r>
        <w:rPr>
          <w:rFonts w:asciiTheme="minorHAnsi" w:hAnsiTheme="minorHAnsi"/>
          <w:b/>
          <w:bCs/>
          <w:sz w:val="28"/>
          <w:szCs w:val="28"/>
        </w:rPr>
        <w:t>neuer</w:t>
      </w:r>
      <w:r w:rsidR="00EA55C5" w:rsidRPr="00EA55C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53590">
        <w:rPr>
          <w:rFonts w:asciiTheme="minorHAnsi" w:hAnsiTheme="minorHAnsi"/>
          <w:b/>
          <w:bCs/>
          <w:sz w:val="28"/>
          <w:szCs w:val="28"/>
        </w:rPr>
        <w:t xml:space="preserve">Manager E-Commerce &amp; Tuning </w:t>
      </w:r>
    </w:p>
    <w:p w14:paraId="4CA810BC" w14:textId="77777777" w:rsidR="00EA55C5" w:rsidRPr="00EA55C5" w:rsidRDefault="00EA55C5" w:rsidP="00FF3841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2BE69C11" w14:textId="783ED484" w:rsidR="00953590" w:rsidRPr="00FF3841" w:rsidRDefault="00EA55C5" w:rsidP="00FF384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3841">
        <w:rPr>
          <w:rFonts w:asciiTheme="minorHAnsi" w:hAnsiTheme="minorHAnsi" w:cstheme="minorHAnsi"/>
          <w:b/>
          <w:bCs/>
          <w:sz w:val="22"/>
          <w:szCs w:val="22"/>
        </w:rPr>
        <w:t>Köln, 0</w:t>
      </w:r>
      <w:r w:rsidR="007B4046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FF384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3590" w:rsidRPr="00FF3841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BC4E6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F3841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953590" w:rsidRPr="00FF384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FF384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F3841" w:rsidRPr="00FF3841">
        <w:rPr>
          <w:rFonts w:asciiTheme="minorHAnsi" w:hAnsiTheme="minorHAnsi" w:cstheme="minorHAnsi"/>
          <w:b/>
          <w:bCs/>
          <w:sz w:val="22"/>
          <w:szCs w:val="22"/>
        </w:rPr>
        <w:t>David Po</w:t>
      </w:r>
      <w:r w:rsidR="00BC4E60">
        <w:rPr>
          <w:rFonts w:asciiTheme="minorHAnsi" w:hAnsiTheme="minorHAnsi" w:cstheme="minorHAnsi"/>
          <w:b/>
          <w:bCs/>
          <w:sz w:val="22"/>
          <w:szCs w:val="22"/>
        </w:rPr>
        <w:t>ss</w:t>
      </w:r>
      <w:r w:rsidR="00FF3841" w:rsidRPr="00FF38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C4E60">
        <w:rPr>
          <w:rFonts w:asciiTheme="minorHAnsi" w:hAnsiTheme="minorHAnsi" w:cstheme="minorHAnsi"/>
          <w:b/>
          <w:bCs/>
          <w:sz w:val="22"/>
          <w:szCs w:val="22"/>
        </w:rPr>
        <w:t>hat im Januar</w:t>
      </w:r>
      <w:r w:rsidR="00FF3841" w:rsidRPr="00FF3841">
        <w:rPr>
          <w:rFonts w:asciiTheme="minorHAnsi" w:hAnsiTheme="minorHAnsi" w:cstheme="minorHAnsi"/>
          <w:b/>
          <w:bCs/>
          <w:sz w:val="22"/>
          <w:szCs w:val="22"/>
        </w:rPr>
        <w:t xml:space="preserve"> die Nachfolge von Marvin Wild als Manager E-Commerce &amp; Tuning EU Central bei de</w:t>
      </w:r>
      <w:r w:rsidR="008E6A35">
        <w:rPr>
          <w:rFonts w:asciiTheme="minorHAnsi" w:hAnsiTheme="minorHAnsi" w:cstheme="minorHAnsi"/>
          <w:b/>
          <w:bCs/>
          <w:sz w:val="22"/>
          <w:szCs w:val="22"/>
        </w:rPr>
        <w:t>n GD Handelssystemen</w:t>
      </w:r>
      <w:r w:rsidR="00FF3841" w:rsidRPr="00FF3841">
        <w:rPr>
          <w:rFonts w:asciiTheme="minorHAnsi" w:hAnsiTheme="minorHAnsi" w:cstheme="minorHAnsi"/>
          <w:b/>
          <w:bCs/>
          <w:sz w:val="22"/>
          <w:szCs w:val="22"/>
        </w:rPr>
        <w:t xml:space="preserve"> an</w:t>
      </w:r>
      <w:r w:rsidR="00BC4E60">
        <w:rPr>
          <w:rFonts w:asciiTheme="minorHAnsi" w:hAnsiTheme="minorHAnsi" w:cstheme="minorHAnsi"/>
          <w:b/>
          <w:bCs/>
          <w:sz w:val="22"/>
          <w:szCs w:val="22"/>
        </w:rPr>
        <w:t>getreten</w:t>
      </w:r>
      <w:r w:rsidR="00FF3841" w:rsidRPr="00FF3841">
        <w:rPr>
          <w:rFonts w:asciiTheme="minorHAnsi" w:hAnsiTheme="minorHAnsi" w:cstheme="minorHAnsi"/>
          <w:b/>
          <w:bCs/>
          <w:sz w:val="22"/>
          <w:szCs w:val="22"/>
        </w:rPr>
        <w:t>. Damit setzt der Franchisegeber des Goodyear Dunlop Konzerns auf e</w:t>
      </w:r>
      <w:r w:rsidR="00953590" w:rsidRPr="00FF3841">
        <w:rPr>
          <w:rFonts w:asciiTheme="minorHAnsi" w:hAnsiTheme="minorHAnsi" w:cstheme="minorHAnsi"/>
          <w:b/>
          <w:bCs/>
          <w:sz w:val="22"/>
          <w:szCs w:val="22"/>
        </w:rPr>
        <w:t>rfahrene</w:t>
      </w:r>
      <w:r w:rsidR="003A5D4D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953590" w:rsidRPr="00FF3841">
        <w:rPr>
          <w:rFonts w:asciiTheme="minorHAnsi" w:hAnsiTheme="minorHAnsi" w:cstheme="minorHAnsi"/>
          <w:b/>
          <w:bCs/>
          <w:sz w:val="22"/>
          <w:szCs w:val="22"/>
        </w:rPr>
        <w:t xml:space="preserve"> Nachwuchs aus den eigenen Reihen</w:t>
      </w:r>
      <w:r w:rsidR="0044616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E8AD43D" w14:textId="432A16CD" w:rsidR="00EA55C5" w:rsidRDefault="00EA55C5" w:rsidP="00FF384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3F4E93" w14:textId="38358AFC" w:rsidR="00FF3841" w:rsidRDefault="00FF3841" w:rsidP="00FF384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Po</w:t>
      </w:r>
      <w:r w:rsidR="00BC4E60">
        <w:rPr>
          <w:rFonts w:ascii="Calibri" w:hAnsi="Calibri"/>
          <w:sz w:val="22"/>
          <w:szCs w:val="22"/>
        </w:rPr>
        <w:t>ss</w:t>
      </w:r>
      <w:r>
        <w:rPr>
          <w:rFonts w:ascii="Calibri" w:hAnsi="Calibri"/>
          <w:sz w:val="22"/>
          <w:szCs w:val="22"/>
        </w:rPr>
        <w:t xml:space="preserve"> startete </w:t>
      </w:r>
      <w:r w:rsidRPr="00953590">
        <w:rPr>
          <w:rFonts w:asciiTheme="minorHAnsi" w:hAnsiTheme="minorHAnsi" w:cstheme="minorHAnsi"/>
          <w:sz w:val="22"/>
          <w:szCs w:val="22"/>
        </w:rPr>
        <w:t>bereits 2016 während seines Studiums „International Management“ an der ISM in Köln mit ersten Arbeitseinsätzen im Bereich E-Commerce und Marketing bei der GDHS in Köln und bei der Goodyear in Polen. Nach seinem Bachelor-Abschluss 2017 stieg er unmittelbar in das europäische Traineeprogramm der Goodyear ein und unterstützte in dieser Zeit intensiv die Arbeiten im Bereich E-Commerce bei der GDHS, bevor er 2019 seine feste Stelle als Marketing-Specialist in der Abteilung von Michael Ammann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F3841">
        <w:rPr>
          <w:rFonts w:asciiTheme="minorHAnsi" w:hAnsiTheme="minorHAnsi" w:cstheme="minorHAnsi"/>
          <w:sz w:val="22"/>
          <w:szCs w:val="22"/>
        </w:rPr>
        <w:t>Manager Marketing EU Central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53590">
        <w:rPr>
          <w:rFonts w:asciiTheme="minorHAnsi" w:hAnsiTheme="minorHAnsi" w:cstheme="minorHAnsi"/>
          <w:sz w:val="22"/>
          <w:szCs w:val="22"/>
        </w:rPr>
        <w:t xml:space="preserve"> antrat. </w:t>
      </w:r>
    </w:p>
    <w:p w14:paraId="0349AD80" w14:textId="77777777" w:rsidR="00FF3841" w:rsidRDefault="00FF3841" w:rsidP="00FF384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411FBA" w14:textId="47791E5B" w:rsidR="00953590" w:rsidRDefault="00FF3841" w:rsidP="00FF384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3590">
        <w:rPr>
          <w:rFonts w:asciiTheme="minorHAnsi" w:hAnsiTheme="minorHAnsi" w:cstheme="minorHAnsi"/>
          <w:sz w:val="22"/>
          <w:szCs w:val="22"/>
        </w:rPr>
        <w:t>Im Januar 2020 übernahm Po</w:t>
      </w:r>
      <w:r w:rsidR="00BC4E60">
        <w:rPr>
          <w:rFonts w:asciiTheme="minorHAnsi" w:hAnsiTheme="minorHAnsi" w:cstheme="minorHAnsi"/>
          <w:sz w:val="22"/>
          <w:szCs w:val="22"/>
        </w:rPr>
        <w:t>ss</w:t>
      </w:r>
      <w:r w:rsidRPr="00953590">
        <w:rPr>
          <w:rFonts w:asciiTheme="minorHAnsi" w:hAnsiTheme="minorHAnsi" w:cstheme="minorHAnsi"/>
          <w:sz w:val="22"/>
          <w:szCs w:val="22"/>
        </w:rPr>
        <w:t xml:space="preserve"> als neue Herausforderung die Aufgaben als Senior Business Analyst EU Central und Assistent der Goodyear</w:t>
      </w:r>
      <w:r w:rsidR="007B4046">
        <w:rPr>
          <w:rFonts w:asciiTheme="minorHAnsi" w:hAnsiTheme="minorHAnsi" w:cstheme="minorHAnsi"/>
          <w:sz w:val="22"/>
          <w:szCs w:val="22"/>
        </w:rPr>
        <w:t>-</w:t>
      </w:r>
      <w:r w:rsidRPr="00953590">
        <w:rPr>
          <w:rFonts w:asciiTheme="minorHAnsi" w:hAnsiTheme="minorHAnsi" w:cstheme="minorHAnsi"/>
          <w:sz w:val="22"/>
          <w:szCs w:val="22"/>
        </w:rPr>
        <w:t>Geschäftsleitung in Hanau. Jetzt</w:t>
      </w:r>
      <w:r w:rsidR="003A5D4D">
        <w:rPr>
          <w:rFonts w:asciiTheme="minorHAnsi" w:hAnsiTheme="minorHAnsi" w:cstheme="minorHAnsi"/>
          <w:sz w:val="22"/>
          <w:szCs w:val="22"/>
        </w:rPr>
        <w:t>,</w:t>
      </w:r>
      <w:r w:rsidRPr="00953590">
        <w:rPr>
          <w:rFonts w:asciiTheme="minorHAnsi" w:hAnsiTheme="minorHAnsi" w:cstheme="minorHAnsi"/>
          <w:sz w:val="22"/>
          <w:szCs w:val="22"/>
        </w:rPr>
        <w:t xml:space="preserve"> nach einem Jahr</w:t>
      </w:r>
      <w:r w:rsidR="003A5D4D">
        <w:rPr>
          <w:rFonts w:asciiTheme="minorHAnsi" w:hAnsiTheme="minorHAnsi" w:cstheme="minorHAnsi"/>
          <w:sz w:val="22"/>
          <w:szCs w:val="22"/>
        </w:rPr>
        <w:t>,</w:t>
      </w:r>
      <w:r w:rsidRPr="00953590">
        <w:rPr>
          <w:rFonts w:asciiTheme="minorHAnsi" w:hAnsiTheme="minorHAnsi" w:cstheme="minorHAnsi"/>
          <w:sz w:val="22"/>
          <w:szCs w:val="22"/>
        </w:rPr>
        <w:t xml:space="preserve"> zieht es </w:t>
      </w:r>
      <w:r>
        <w:rPr>
          <w:rFonts w:asciiTheme="minorHAnsi" w:hAnsiTheme="minorHAnsi" w:cstheme="minorHAnsi"/>
          <w:sz w:val="22"/>
          <w:szCs w:val="22"/>
        </w:rPr>
        <w:t>den 28-Jährigen</w:t>
      </w:r>
      <w:r w:rsidRPr="00953590">
        <w:rPr>
          <w:rFonts w:asciiTheme="minorHAnsi" w:hAnsiTheme="minorHAnsi" w:cstheme="minorHAnsi"/>
          <w:sz w:val="22"/>
          <w:szCs w:val="22"/>
        </w:rPr>
        <w:t xml:space="preserve"> wieder zurück zur GDHS. Er freut sich nun als Verantwortlicher für den Bereich E-Commerce und Tuning</w:t>
      </w:r>
      <w:r w:rsidR="0044616E">
        <w:rPr>
          <w:rFonts w:asciiTheme="minorHAnsi" w:hAnsiTheme="minorHAnsi" w:cstheme="minorHAnsi"/>
          <w:sz w:val="22"/>
          <w:szCs w:val="22"/>
        </w:rPr>
        <w:t>,</w:t>
      </w:r>
      <w:r w:rsidRPr="00953590">
        <w:rPr>
          <w:rFonts w:asciiTheme="minorHAnsi" w:hAnsiTheme="minorHAnsi" w:cstheme="minorHAnsi"/>
          <w:sz w:val="22"/>
          <w:szCs w:val="22"/>
        </w:rPr>
        <w:t xml:space="preserve"> seine Fähigkeiten und Erfahrungen, die er die letzten Jahre auf der Handels- und Vertriebsseite bereits gesammelt hat, in die tägliche Arbeit mit den GDHS</w:t>
      </w:r>
      <w:r w:rsidR="0044616E">
        <w:rPr>
          <w:rFonts w:asciiTheme="minorHAnsi" w:hAnsiTheme="minorHAnsi" w:cstheme="minorHAnsi"/>
          <w:sz w:val="22"/>
          <w:szCs w:val="22"/>
        </w:rPr>
        <w:t>-</w:t>
      </w:r>
      <w:r w:rsidRPr="00953590">
        <w:rPr>
          <w:rFonts w:asciiTheme="minorHAnsi" w:hAnsiTheme="minorHAnsi" w:cstheme="minorHAnsi"/>
          <w:sz w:val="22"/>
          <w:szCs w:val="22"/>
        </w:rPr>
        <w:t>Partnern einbringen zu können. „Die Stelle als Leiter E-Commerce und Tuning bietet mir neue Möglichkeiten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53590">
        <w:rPr>
          <w:rFonts w:asciiTheme="minorHAnsi" w:hAnsiTheme="minorHAnsi" w:cstheme="minorHAnsi"/>
          <w:sz w:val="22"/>
          <w:szCs w:val="22"/>
        </w:rPr>
        <w:t xml:space="preserve"> mich beruflich fortzubilden. Zusammen mit den Handelspartnern möchte ich vorhandene Leistungsangebote und Prozesse unter die Lupe nehmen, weiter ausbauen und verbessern. Für einen vertrauten Umgang mit den GDHS-Partnern und den Dienstleistern hilft mir hierbei meine fundierte Ausbildung im Bereich E-Commerce. Unter „Premio-Tuning“ möchte ich zusammen mit unseren Lieferanten den Multichannel-Ansatz weiter ausbauen“, </w:t>
      </w:r>
      <w:r>
        <w:rPr>
          <w:rFonts w:asciiTheme="minorHAnsi" w:hAnsiTheme="minorHAnsi" w:cstheme="minorHAnsi"/>
          <w:sz w:val="22"/>
          <w:szCs w:val="22"/>
        </w:rPr>
        <w:t>so</w:t>
      </w:r>
      <w:r w:rsidRPr="00953590">
        <w:rPr>
          <w:rFonts w:asciiTheme="minorHAnsi" w:hAnsiTheme="minorHAnsi" w:cstheme="minorHAnsi"/>
          <w:sz w:val="22"/>
          <w:szCs w:val="22"/>
        </w:rPr>
        <w:t xml:space="preserve"> Po</w:t>
      </w:r>
      <w:r w:rsidR="00BC4E60">
        <w:rPr>
          <w:rFonts w:asciiTheme="minorHAnsi" w:hAnsiTheme="minorHAnsi" w:cstheme="minorHAnsi"/>
          <w:sz w:val="22"/>
          <w:szCs w:val="22"/>
        </w:rPr>
        <w:t>ss</w:t>
      </w:r>
      <w:r w:rsidRPr="00953590">
        <w:rPr>
          <w:rFonts w:asciiTheme="minorHAnsi" w:hAnsiTheme="minorHAnsi" w:cstheme="minorHAnsi"/>
          <w:sz w:val="22"/>
          <w:szCs w:val="22"/>
        </w:rPr>
        <w:t>.</w:t>
      </w:r>
    </w:p>
    <w:p w14:paraId="755DB126" w14:textId="77777777" w:rsidR="00081A16" w:rsidRDefault="00081A16" w:rsidP="00FF3841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19612F0" w14:textId="1ACCCFFB" w:rsidR="00081A16" w:rsidRDefault="00081A16" w:rsidP="00081A16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081A16">
        <w:rPr>
          <w:rFonts w:asciiTheme="minorHAnsi" w:hAnsiTheme="minorHAnsi" w:cs="Arial"/>
          <w:bCs/>
          <w:sz w:val="22"/>
          <w:szCs w:val="22"/>
        </w:rPr>
        <w:t xml:space="preserve">Diese Presseinformation sowie Bildmaterial finden Sie neben weiteren Informationen über die GD Handelssysteme zum Download unter </w:t>
      </w:r>
      <w:hyperlink r:id="rId6" w:history="1">
        <w:r w:rsidRPr="00081A16">
          <w:rPr>
            <w:rFonts w:asciiTheme="minorHAnsi" w:hAnsiTheme="minorHAnsi" w:cs="Arial"/>
            <w:bCs/>
          </w:rPr>
          <w:t>www.gdhs.de</w:t>
        </w:r>
      </w:hyperlink>
      <w:r>
        <w:rPr>
          <w:rFonts w:asciiTheme="minorHAnsi" w:hAnsiTheme="minorHAnsi" w:cs="Arial"/>
          <w:bCs/>
          <w:sz w:val="22"/>
          <w:szCs w:val="22"/>
        </w:rPr>
        <w:t>.</w:t>
      </w:r>
    </w:p>
    <w:p w14:paraId="3E5381B6" w14:textId="77777777" w:rsidR="00081A16" w:rsidRPr="00081A16" w:rsidRDefault="00081A16" w:rsidP="00081A16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EFFDD2E" w14:textId="361D1DDA" w:rsidR="00DC7AAC" w:rsidRPr="00081A16" w:rsidRDefault="00DC7AAC" w:rsidP="00DC7AAC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081A16">
        <w:rPr>
          <w:rFonts w:asciiTheme="minorHAnsi" w:hAnsiTheme="minorHAnsi" w:cs="Arial"/>
          <w:b/>
          <w:sz w:val="22"/>
          <w:szCs w:val="22"/>
        </w:rPr>
        <w:t>Pressekontakt:</w:t>
      </w:r>
    </w:p>
    <w:p w14:paraId="58D4EF7F" w14:textId="77777777" w:rsidR="00DC7AAC" w:rsidRPr="00081A16" w:rsidRDefault="00DC7AAC" w:rsidP="00DC7AAC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081A16">
        <w:rPr>
          <w:rFonts w:asciiTheme="minorHAnsi" w:hAnsiTheme="minorHAnsi" w:cs="Arial"/>
          <w:bCs/>
          <w:sz w:val="22"/>
          <w:szCs w:val="22"/>
        </w:rPr>
        <w:t xml:space="preserve">GD Handelssysteme GmbH </w:t>
      </w:r>
    </w:p>
    <w:p w14:paraId="7BF4C768" w14:textId="77777777" w:rsidR="00DC7AAC" w:rsidRPr="00081A16" w:rsidRDefault="00DC7AAC" w:rsidP="00DC7AAC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081A16">
        <w:rPr>
          <w:rFonts w:asciiTheme="minorHAnsi" w:hAnsiTheme="minorHAnsi" w:cs="Arial"/>
          <w:bCs/>
          <w:sz w:val="22"/>
          <w:szCs w:val="22"/>
        </w:rPr>
        <w:t>Anne Reck</w:t>
      </w:r>
    </w:p>
    <w:p w14:paraId="7892CCAD" w14:textId="77777777" w:rsidR="00DC7AAC" w:rsidRPr="00081A16" w:rsidRDefault="00DC7AAC" w:rsidP="00DC7AAC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it-IT"/>
        </w:rPr>
      </w:pPr>
      <w:r w:rsidRPr="00081A16">
        <w:rPr>
          <w:rFonts w:asciiTheme="minorHAnsi" w:hAnsiTheme="minorHAnsi" w:cs="Arial"/>
          <w:bCs/>
          <w:sz w:val="22"/>
          <w:szCs w:val="22"/>
          <w:lang w:val="it-IT"/>
        </w:rPr>
        <w:t xml:space="preserve">Xantener Straße 105 </w:t>
      </w:r>
    </w:p>
    <w:p w14:paraId="32C2F844" w14:textId="77777777" w:rsidR="00DC7AAC" w:rsidRPr="00081A16" w:rsidRDefault="00DC7AAC" w:rsidP="00DC7AAC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it-IT"/>
        </w:rPr>
      </w:pPr>
      <w:r w:rsidRPr="00081A16">
        <w:rPr>
          <w:rFonts w:asciiTheme="minorHAnsi" w:hAnsiTheme="minorHAnsi" w:cs="Arial"/>
          <w:bCs/>
          <w:sz w:val="22"/>
          <w:szCs w:val="22"/>
          <w:lang w:val="it-IT"/>
        </w:rPr>
        <w:t xml:space="preserve">50733 Köln </w:t>
      </w:r>
    </w:p>
    <w:p w14:paraId="7CBB266F" w14:textId="77777777" w:rsidR="00DC7AAC" w:rsidRPr="00081A16" w:rsidRDefault="00DC7AAC" w:rsidP="00DC7AAC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it-IT"/>
        </w:rPr>
      </w:pPr>
      <w:r w:rsidRPr="00081A16">
        <w:rPr>
          <w:rFonts w:asciiTheme="minorHAnsi" w:hAnsiTheme="minorHAnsi" w:cs="Arial"/>
          <w:bCs/>
          <w:sz w:val="22"/>
          <w:szCs w:val="22"/>
          <w:lang w:val="it-IT"/>
        </w:rPr>
        <w:t xml:space="preserve">Tel. +49 (221) 9 76 66 246 </w:t>
      </w:r>
    </w:p>
    <w:p w14:paraId="6735B0A0" w14:textId="77777777" w:rsidR="00081A16" w:rsidRDefault="00DC7AAC" w:rsidP="00DC7AAC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it-IT"/>
        </w:rPr>
      </w:pPr>
      <w:r w:rsidRPr="00081A16">
        <w:rPr>
          <w:rFonts w:asciiTheme="minorHAnsi" w:hAnsiTheme="minorHAnsi" w:cs="Arial"/>
          <w:bCs/>
          <w:sz w:val="22"/>
          <w:szCs w:val="22"/>
          <w:lang w:val="it-IT"/>
        </w:rPr>
        <w:t>Fax +49 (221) 9 76 66 576</w:t>
      </w:r>
    </w:p>
    <w:p w14:paraId="54D3CA09" w14:textId="428AF068" w:rsidR="00697D96" w:rsidRPr="00081A16" w:rsidRDefault="00DC7AAC" w:rsidP="00DC7AAC">
      <w:pPr>
        <w:spacing w:line="276" w:lineRule="auto"/>
        <w:jc w:val="both"/>
        <w:rPr>
          <w:rFonts w:asciiTheme="minorHAnsi" w:hAnsiTheme="minorHAnsi"/>
          <w:bCs/>
          <w:sz w:val="22"/>
          <w:szCs w:val="22"/>
          <w:lang w:val="it-IT"/>
        </w:rPr>
      </w:pPr>
      <w:r w:rsidRPr="00081A16">
        <w:rPr>
          <w:rFonts w:asciiTheme="minorHAnsi" w:hAnsiTheme="minorHAnsi" w:cs="Arial"/>
          <w:bCs/>
          <w:sz w:val="22"/>
          <w:szCs w:val="22"/>
          <w:lang w:val="it-IT"/>
        </w:rPr>
        <w:t>E-Mail: anne.reck@gdhs.de</w:t>
      </w:r>
    </w:p>
    <w:sectPr w:rsidR="00697D96" w:rsidRPr="00081A16" w:rsidSect="00081A1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60F74"/>
    <w:multiLevelType w:val="hybridMultilevel"/>
    <w:tmpl w:val="D08AEEB0"/>
    <w:lvl w:ilvl="0" w:tplc="855C7C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A6"/>
    <w:rsid w:val="00013682"/>
    <w:rsid w:val="00034276"/>
    <w:rsid w:val="00081A16"/>
    <w:rsid w:val="000B31D4"/>
    <w:rsid w:val="00117DE2"/>
    <w:rsid w:val="00156905"/>
    <w:rsid w:val="001D17C5"/>
    <w:rsid w:val="00290875"/>
    <w:rsid w:val="002D6981"/>
    <w:rsid w:val="002E2DC2"/>
    <w:rsid w:val="00351369"/>
    <w:rsid w:val="00364D4E"/>
    <w:rsid w:val="003A5D4D"/>
    <w:rsid w:val="00412392"/>
    <w:rsid w:val="004255BB"/>
    <w:rsid w:val="0044616E"/>
    <w:rsid w:val="00457D27"/>
    <w:rsid w:val="004759B7"/>
    <w:rsid w:val="004D09FA"/>
    <w:rsid w:val="004D1195"/>
    <w:rsid w:val="004D2C57"/>
    <w:rsid w:val="00563589"/>
    <w:rsid w:val="005831EB"/>
    <w:rsid w:val="005B4232"/>
    <w:rsid w:val="005D27B1"/>
    <w:rsid w:val="00667D51"/>
    <w:rsid w:val="00697D96"/>
    <w:rsid w:val="006A766D"/>
    <w:rsid w:val="0072262E"/>
    <w:rsid w:val="00734F2A"/>
    <w:rsid w:val="007876F2"/>
    <w:rsid w:val="007B4046"/>
    <w:rsid w:val="00800505"/>
    <w:rsid w:val="008921E8"/>
    <w:rsid w:val="008D49A6"/>
    <w:rsid w:val="008D748E"/>
    <w:rsid w:val="008E0425"/>
    <w:rsid w:val="008E6A35"/>
    <w:rsid w:val="009370FE"/>
    <w:rsid w:val="00953590"/>
    <w:rsid w:val="00963630"/>
    <w:rsid w:val="009A2E84"/>
    <w:rsid w:val="00A63271"/>
    <w:rsid w:val="00BA2972"/>
    <w:rsid w:val="00BA33CA"/>
    <w:rsid w:val="00BC4E60"/>
    <w:rsid w:val="00C51C11"/>
    <w:rsid w:val="00CE3434"/>
    <w:rsid w:val="00D21E0B"/>
    <w:rsid w:val="00D77DB6"/>
    <w:rsid w:val="00DC5C57"/>
    <w:rsid w:val="00DC7AAC"/>
    <w:rsid w:val="00DF0509"/>
    <w:rsid w:val="00E119F3"/>
    <w:rsid w:val="00E9336C"/>
    <w:rsid w:val="00EA55C5"/>
    <w:rsid w:val="00EB4788"/>
    <w:rsid w:val="00EB6DBD"/>
    <w:rsid w:val="00EF393C"/>
    <w:rsid w:val="00F178F1"/>
    <w:rsid w:val="00F20273"/>
    <w:rsid w:val="00FE7473"/>
    <w:rsid w:val="00FF3841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A736"/>
  <w15:chartTrackingRefBased/>
  <w15:docId w15:val="{1B34420F-EA0C-42AF-978C-16D8D3EC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9A6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A33CA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A63271"/>
    <w:rPr>
      <w:b/>
      <w:bCs/>
    </w:rPr>
  </w:style>
  <w:style w:type="paragraph" w:customStyle="1" w:styleId="Default">
    <w:name w:val="Default"/>
    <w:rsid w:val="00A632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A55C5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dhs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Nordio</dc:creator>
  <cp:keywords/>
  <dc:description/>
  <cp:lastModifiedBy>Jochen Heisel</cp:lastModifiedBy>
  <cp:revision>6</cp:revision>
  <cp:lastPrinted>2020-03-09T11:54:00Z</cp:lastPrinted>
  <dcterms:created xsi:type="dcterms:W3CDTF">2021-01-05T13:47:00Z</dcterms:created>
  <dcterms:modified xsi:type="dcterms:W3CDTF">2021-02-09T09:15:00Z</dcterms:modified>
</cp:coreProperties>
</file>