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135" w14:textId="6DC3ECD1" w:rsidR="008D49A6" w:rsidRPr="009242FE" w:rsidRDefault="0041569C" w:rsidP="00457D27">
      <w:pPr>
        <w:spacing w:line="276" w:lineRule="auto"/>
        <w:jc w:val="right"/>
        <w:rPr>
          <w:rFonts w:ascii="Open Sans SemiCondensed" w:hAnsi="Open Sans SemiCondensed" w:cs="Open Sans SemiCondensed"/>
        </w:rPr>
      </w:pPr>
      <w:r w:rsidRPr="009242FE">
        <w:rPr>
          <w:rFonts w:ascii="Open Sans SemiCondensed" w:hAnsi="Open Sans SemiCondensed" w:cs="Open Sans SemiCondensed"/>
          <w:noProof/>
        </w:rPr>
        <w:drawing>
          <wp:anchor distT="0" distB="0" distL="114300" distR="114300" simplePos="0" relativeHeight="251658240" behindDoc="0" locked="0" layoutInCell="1" allowOverlap="1" wp14:anchorId="01564627" wp14:editId="0EC416ED">
            <wp:simplePos x="0" y="0"/>
            <wp:positionH relativeFrom="margin">
              <wp:posOffset>38100</wp:posOffset>
            </wp:positionH>
            <wp:positionV relativeFrom="paragraph">
              <wp:posOffset>0</wp:posOffset>
            </wp:positionV>
            <wp:extent cx="17335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363" y="21333"/>
                <wp:lineTo x="21363" y="0"/>
                <wp:lineTo x="0" y="0"/>
              </wp:wrapPolygon>
            </wp:wrapThrough>
            <wp:docPr id="4" name="Grafik 4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49F" w:rsidRPr="009242FE">
        <w:rPr>
          <w:rFonts w:ascii="Open Sans SemiCondensed" w:hAnsi="Open Sans SemiCondensed" w:cs="Open Sans SemiCondensed"/>
          <w:noProof/>
        </w:rPr>
        <w:drawing>
          <wp:inline distT="0" distB="0" distL="0" distR="0" wp14:anchorId="60680009" wp14:editId="578BB561">
            <wp:extent cx="2790825" cy="1223909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89" cy="12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80444" w14:textId="21B14C02" w:rsidR="008D49A6" w:rsidRPr="009242FE" w:rsidRDefault="008D49A6" w:rsidP="00BA33CA">
      <w:pPr>
        <w:spacing w:line="276" w:lineRule="auto"/>
        <w:jc w:val="both"/>
        <w:rPr>
          <w:rFonts w:ascii="Open Sans SemiCondensed" w:hAnsi="Open Sans SemiCondensed" w:cs="Open Sans SemiCondensed"/>
        </w:rPr>
      </w:pPr>
    </w:p>
    <w:p w14:paraId="363881D7" w14:textId="6968A1BD" w:rsidR="008D49A6" w:rsidRPr="009242FE" w:rsidRDefault="008D49A6" w:rsidP="00BA33CA">
      <w:pPr>
        <w:spacing w:line="276" w:lineRule="auto"/>
        <w:jc w:val="both"/>
        <w:rPr>
          <w:rFonts w:ascii="Open Sans SemiCondensed" w:hAnsi="Open Sans SemiCondensed" w:cs="Open Sans SemiCondensed"/>
        </w:rPr>
      </w:pPr>
    </w:p>
    <w:p w14:paraId="442FCF3F" w14:textId="2CBC92EE" w:rsidR="0041569C" w:rsidRPr="009242FE" w:rsidRDefault="0041569C" w:rsidP="0041569C">
      <w:pPr>
        <w:tabs>
          <w:tab w:val="left" w:pos="5640"/>
        </w:tabs>
        <w:rPr>
          <w:rFonts w:ascii="Open Sans SemiCondensed" w:hAnsi="Open Sans SemiCondensed" w:cs="Open Sans SemiCondensed"/>
          <w:b/>
          <w:sz w:val="72"/>
          <w:szCs w:val="72"/>
        </w:rPr>
      </w:pPr>
      <w:r w:rsidRPr="009242FE">
        <w:rPr>
          <w:rFonts w:ascii="Open Sans SemiCondensed" w:hAnsi="Open Sans SemiCondensed" w:cs="Open Sans SemiCondensed"/>
          <w:b/>
          <w:sz w:val="72"/>
          <w:szCs w:val="72"/>
        </w:rPr>
        <w:tab/>
      </w:r>
    </w:p>
    <w:p w14:paraId="0A725280" w14:textId="4C1A657C" w:rsidR="00E9336C" w:rsidRPr="009242FE" w:rsidRDefault="00E9336C" w:rsidP="0041569C">
      <w:pPr>
        <w:tabs>
          <w:tab w:val="left" w:pos="1395"/>
        </w:tabs>
        <w:rPr>
          <w:rFonts w:ascii="Open Sans SemiCondensed" w:hAnsi="Open Sans SemiCondensed" w:cs="Open Sans SemiCondensed"/>
          <w:b/>
          <w:sz w:val="72"/>
          <w:szCs w:val="72"/>
        </w:rPr>
      </w:pPr>
      <w:r w:rsidRPr="009242FE">
        <w:rPr>
          <w:rFonts w:ascii="Open Sans SemiCondensed" w:hAnsi="Open Sans SemiCondensed" w:cs="Open Sans SemiCondensed"/>
          <w:b/>
          <w:sz w:val="72"/>
          <w:szCs w:val="72"/>
        </w:rPr>
        <w:t>P</w:t>
      </w:r>
      <w:r w:rsidRPr="009242FE">
        <w:rPr>
          <w:rFonts w:ascii="Open Sans SemiCondensed" w:hAnsi="Open Sans SemiCondensed" w:cs="Open Sans SemiCondensed"/>
          <w:b/>
          <w:sz w:val="48"/>
          <w:szCs w:val="48"/>
        </w:rPr>
        <w:t>RESSE</w:t>
      </w:r>
      <w:r w:rsidRPr="009242FE">
        <w:rPr>
          <w:rFonts w:ascii="Open Sans SemiCondensed" w:hAnsi="Open Sans SemiCondensed" w:cs="Open Sans SemiCondensed"/>
          <w:sz w:val="48"/>
          <w:szCs w:val="48"/>
        </w:rPr>
        <w:t>MITTEILUNG</w:t>
      </w:r>
    </w:p>
    <w:p w14:paraId="71EFC5D6" w14:textId="5478AE21" w:rsidR="00E9336C" w:rsidRPr="009242FE" w:rsidRDefault="00067863" w:rsidP="00BA33CA">
      <w:pPr>
        <w:jc w:val="both"/>
        <w:rPr>
          <w:rFonts w:ascii="Open Sans SemiCondensed" w:hAnsi="Open Sans SemiCondensed" w:cs="Open Sans SemiCondensed"/>
          <w:b/>
          <w:bCs/>
          <w:sz w:val="28"/>
          <w:szCs w:val="28"/>
        </w:rPr>
      </w:pPr>
      <w:r w:rsidRPr="00067863">
        <w:rPr>
          <w:rFonts w:ascii="Open Sans SemiCondensed" w:hAnsi="Open Sans SemiCondensed" w:cs="Open Sans SemiCondensed"/>
          <w:b/>
          <w:bCs/>
          <w:sz w:val="28"/>
          <w:szCs w:val="28"/>
        </w:rPr>
        <w:t xml:space="preserve">Jahreshauptversammlung: </w:t>
      </w:r>
      <w:r w:rsidR="00F54173">
        <w:rPr>
          <w:rFonts w:ascii="Open Sans SemiCondensed" w:hAnsi="Open Sans SemiCondensed" w:cs="Open Sans SemiCondensed"/>
          <w:b/>
          <w:bCs/>
          <w:sz w:val="28"/>
          <w:szCs w:val="28"/>
        </w:rPr>
        <w:t xml:space="preserve">FRI </w:t>
      </w:r>
      <w:r w:rsidR="009D02B7">
        <w:rPr>
          <w:rFonts w:ascii="Open Sans SemiCondensed" w:hAnsi="Open Sans SemiCondensed" w:cs="Open Sans SemiCondensed"/>
          <w:b/>
          <w:bCs/>
          <w:sz w:val="28"/>
          <w:szCs w:val="28"/>
        </w:rPr>
        <w:t>w</w:t>
      </w:r>
      <w:r w:rsidR="007D7EF1">
        <w:rPr>
          <w:rFonts w:ascii="Open Sans SemiCondensed" w:hAnsi="Open Sans SemiCondensed" w:cs="Open Sans SemiCondensed"/>
          <w:b/>
          <w:bCs/>
          <w:sz w:val="28"/>
          <w:szCs w:val="28"/>
        </w:rPr>
        <w:t xml:space="preserve">eiterhin auf Erfolgskurs </w:t>
      </w:r>
    </w:p>
    <w:p w14:paraId="53DD31B7" w14:textId="68EB573D" w:rsidR="006A766D" w:rsidRPr="009242FE" w:rsidRDefault="00BF0496" w:rsidP="00BA33CA">
      <w:pPr>
        <w:jc w:val="both"/>
        <w:rPr>
          <w:rFonts w:ascii="Open Sans SemiCondensed" w:hAnsi="Open Sans SemiCondensed" w:cs="Open Sans SemiCondensed"/>
          <w:b/>
          <w:bCs/>
          <w:sz w:val="22"/>
          <w:szCs w:val="22"/>
        </w:rPr>
      </w:pPr>
      <w:r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>Köln</w:t>
      </w:r>
      <w:r w:rsidR="00FE7473"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, </w:t>
      </w:r>
      <w:r w:rsidR="00BE5788"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>12</w:t>
      </w:r>
      <w:r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>.0</w:t>
      </w:r>
      <w:r w:rsidR="00BE5788"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>9</w:t>
      </w:r>
      <w:r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>.2023</w:t>
      </w:r>
      <w:r w:rsidR="00FE7473"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. </w:t>
      </w:r>
      <w:r w:rsidR="007D7EF1" w:rsidRPr="00BE5788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Mit </w:t>
      </w:r>
      <w:r w:rsidR="007D7EF1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einem Rekordergebnis </w:t>
      </w:r>
      <w:r w:rsidR="00F84CAD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im </w:t>
      </w:r>
      <w:r w:rsidR="009321D5">
        <w:rPr>
          <w:rFonts w:ascii="Open Sans SemiCondensed" w:hAnsi="Open Sans SemiCondensed" w:cs="Open Sans SemiCondensed"/>
          <w:b/>
          <w:bCs/>
          <w:sz w:val="22"/>
          <w:szCs w:val="22"/>
        </w:rPr>
        <w:t>Geschäftsj</w:t>
      </w:r>
      <w:r w:rsidR="00F84CAD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ahr </w:t>
      </w:r>
      <w:r w:rsidR="007D7EF1">
        <w:rPr>
          <w:rFonts w:ascii="Open Sans SemiCondensed" w:hAnsi="Open Sans SemiCondensed" w:cs="Open Sans SemiCondensed"/>
          <w:b/>
          <w:bCs/>
          <w:sz w:val="22"/>
          <w:szCs w:val="22"/>
        </w:rPr>
        <w:t>2022 hatte</w:t>
      </w:r>
      <w:r w:rsidR="00AE651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die FRI</w:t>
      </w:r>
      <w:r w:rsidR="00CE2CB0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(Freie Reifeneinkaufsinit</w:t>
      </w:r>
      <w:r w:rsidR="000A1D7E">
        <w:rPr>
          <w:rFonts w:ascii="Open Sans SemiCondensed" w:hAnsi="Open Sans SemiCondensed" w:cs="Open Sans SemiCondensed"/>
          <w:b/>
          <w:bCs/>
          <w:sz w:val="22"/>
          <w:szCs w:val="22"/>
        </w:rPr>
        <w:t>i</w:t>
      </w:r>
      <w:r w:rsidR="00CE2CB0">
        <w:rPr>
          <w:rFonts w:ascii="Open Sans SemiCondensed" w:hAnsi="Open Sans SemiCondensed" w:cs="Open Sans SemiCondensed"/>
          <w:b/>
          <w:bCs/>
          <w:sz w:val="22"/>
          <w:szCs w:val="22"/>
        </w:rPr>
        <w:t>ative)</w:t>
      </w:r>
      <w:r w:rsidR="00AE651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  <w:r w:rsidR="007D75E2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den </w:t>
      </w:r>
      <w:r w:rsidR="00AE651F">
        <w:rPr>
          <w:rFonts w:ascii="Open Sans SemiCondensed" w:hAnsi="Open Sans SemiCondensed" w:cs="Open Sans SemiCondensed"/>
          <w:b/>
          <w:bCs/>
          <w:sz w:val="22"/>
          <w:szCs w:val="22"/>
        </w:rPr>
        <w:t>Teilnehmer</w:t>
      </w:r>
      <w:r w:rsidR="007D75E2">
        <w:rPr>
          <w:rFonts w:ascii="Open Sans SemiCondensed" w:hAnsi="Open Sans SemiCondensed" w:cs="Open Sans SemiCondensed"/>
          <w:b/>
          <w:bCs/>
          <w:sz w:val="22"/>
          <w:szCs w:val="22"/>
        </w:rPr>
        <w:t>n</w:t>
      </w:r>
      <w:r w:rsidR="00AE651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und Gesellschafter</w:t>
      </w:r>
      <w:r w:rsidR="007D75E2">
        <w:rPr>
          <w:rFonts w:ascii="Open Sans SemiCondensed" w:hAnsi="Open Sans SemiCondensed" w:cs="Open Sans SemiCondensed"/>
          <w:b/>
          <w:bCs/>
          <w:sz w:val="22"/>
          <w:szCs w:val="22"/>
        </w:rPr>
        <w:t>n</w:t>
      </w:r>
      <w:r w:rsidR="000A1D7E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auf der Jahreshauptversammlung in Köln </w:t>
      </w:r>
      <w:r w:rsidR="003F4EC0">
        <w:rPr>
          <w:rFonts w:ascii="Open Sans SemiCondensed" w:hAnsi="Open Sans SemiCondensed" w:cs="Open Sans SemiCondensed"/>
          <w:b/>
          <w:bCs/>
          <w:sz w:val="22"/>
          <w:szCs w:val="22"/>
        </w:rPr>
        <w:t>Mitte</w:t>
      </w:r>
      <w:r w:rsidR="000A1D7E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August</w:t>
      </w:r>
      <w:r w:rsidR="00165338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durchweg Positives zu berichten</w:t>
      </w:r>
      <w:r w:rsidR="000A1D7E">
        <w:rPr>
          <w:rFonts w:ascii="Open Sans SemiCondensed" w:hAnsi="Open Sans SemiCondensed" w:cs="Open Sans SemiCondensed"/>
          <w:b/>
          <w:bCs/>
          <w:sz w:val="22"/>
          <w:szCs w:val="22"/>
        </w:rPr>
        <w:t>.</w:t>
      </w:r>
      <w:r w:rsidR="00D32754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  <w:r w:rsidR="00DE174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Die gute FRI-Bilanz ergänzten die </w:t>
      </w:r>
      <w:r w:rsidR="0059005E">
        <w:rPr>
          <w:rFonts w:ascii="Open Sans SemiCondensed" w:hAnsi="Open Sans SemiCondensed" w:cs="Open Sans SemiCondensed"/>
          <w:b/>
          <w:bCs/>
          <w:sz w:val="22"/>
          <w:szCs w:val="22"/>
        </w:rPr>
        <w:t>Vertreter der Goodyear Retail Systems (GRS)</w:t>
      </w:r>
      <w:r w:rsidR="00DE174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  <w:r w:rsidR="0059005E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im anschließenden </w:t>
      </w:r>
      <w:r w:rsidR="002F4B3A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„Saisonstart“ </w:t>
      </w:r>
      <w:r w:rsidR="00DE174F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durch die Vorstellung zahlreicher neuer Tools und Maßnahmen. </w:t>
      </w:r>
      <w:r w:rsidR="00D32754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  <w:r w:rsidR="00165338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  <w:r w:rsidR="007D7EF1">
        <w:rPr>
          <w:rFonts w:ascii="Open Sans SemiCondensed" w:hAnsi="Open Sans SemiCondensed" w:cs="Open Sans SemiCondensed"/>
          <w:b/>
          <w:bCs/>
          <w:sz w:val="22"/>
          <w:szCs w:val="22"/>
        </w:rPr>
        <w:t xml:space="preserve"> </w:t>
      </w:r>
    </w:p>
    <w:p w14:paraId="29BFA099" w14:textId="77777777" w:rsidR="00E9336C" w:rsidRPr="009242FE" w:rsidRDefault="00E9336C" w:rsidP="00BA33CA">
      <w:pPr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7CC3803C" w14:textId="09CD913C" w:rsidR="002F4340" w:rsidRPr="00E16E4F" w:rsidRDefault="00A30390" w:rsidP="001705AE">
      <w:pPr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E16E4F">
        <w:rPr>
          <w:rFonts w:ascii="Open Sans SemiCondensed" w:hAnsi="Open Sans SemiCondensed" w:cs="Open Sans SemiCondensed"/>
          <w:sz w:val="22"/>
          <w:szCs w:val="22"/>
        </w:rPr>
        <w:t xml:space="preserve">Die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29</w:t>
      </w:r>
      <w:r w:rsidRPr="00E16E4F">
        <w:rPr>
          <w:rFonts w:ascii="Open Sans SemiCondensed" w:hAnsi="Open Sans SemiCondensed" w:cs="Open Sans SemiCondensed"/>
          <w:sz w:val="22"/>
          <w:szCs w:val="22"/>
        </w:rPr>
        <w:t xml:space="preserve">. </w:t>
      </w:r>
      <w:r w:rsidR="003F4EC0" w:rsidRPr="00E16E4F">
        <w:rPr>
          <w:rFonts w:ascii="Open Sans SemiCondensed" w:hAnsi="Open Sans SemiCondensed" w:cs="Open Sans SemiCondensed"/>
          <w:sz w:val="22"/>
          <w:szCs w:val="22"/>
        </w:rPr>
        <w:t>Jahreshauptversammlung in Köln e</w:t>
      </w:r>
      <w:r w:rsidR="002B0C5B" w:rsidRPr="00E16E4F">
        <w:rPr>
          <w:rFonts w:ascii="Open Sans SemiCondensed" w:hAnsi="Open Sans SemiCondensed" w:cs="Open Sans SemiCondensed"/>
          <w:sz w:val="22"/>
          <w:szCs w:val="22"/>
        </w:rPr>
        <w:t>inleitend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,</w:t>
      </w:r>
      <w:r w:rsidR="002B0C5B" w:rsidRPr="00E16E4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ordneten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9D02B7" w:rsidRPr="00E16E4F">
        <w:rPr>
          <w:rFonts w:ascii="Open Sans SemiCondensed" w:hAnsi="Open Sans SemiCondensed" w:cs="Open Sans SemiCondensed"/>
          <w:sz w:val="22"/>
          <w:szCs w:val="22"/>
        </w:rPr>
        <w:t xml:space="preserve">FRI-Geschäftsführer Helmut Pesch und 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>Gerhard Dreikluft, Vorsitzende</w:t>
      </w:r>
      <w:r w:rsidR="009D02B7" w:rsidRPr="00E16E4F">
        <w:rPr>
          <w:rFonts w:ascii="Open Sans SemiCondensed" w:hAnsi="Open Sans SemiCondensed" w:cs="Open Sans SemiCondensed"/>
          <w:sz w:val="22"/>
          <w:szCs w:val="22"/>
        </w:rPr>
        <w:t>r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 des FRI-Beirats,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dieses gute Ergebnis in die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 xml:space="preserve">soziale, 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wirtschaftliche und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branchenspezifische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 Lage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 xml:space="preserve"> im Jahr 2022 ein</w:t>
      </w:r>
      <w:r w:rsidR="00F51C1B">
        <w:rPr>
          <w:rFonts w:ascii="Open Sans SemiCondensed" w:hAnsi="Open Sans SemiCondensed" w:cs="Open Sans SemiCondensed"/>
          <w:sz w:val="22"/>
          <w:szCs w:val="22"/>
        </w:rPr>
        <w:t xml:space="preserve">. Dabei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zogen</w:t>
      </w:r>
      <w:r w:rsidR="00F51C1B">
        <w:rPr>
          <w:rFonts w:ascii="Open Sans SemiCondensed" w:hAnsi="Open Sans SemiCondensed" w:cs="Open Sans SemiCondensed"/>
          <w:sz w:val="22"/>
          <w:szCs w:val="22"/>
        </w:rPr>
        <w:t xml:space="preserve"> sie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 xml:space="preserve"> in ihren Berichten ein höchst positives Resümee</w:t>
      </w:r>
      <w:r w:rsidR="00702733" w:rsidRPr="00E16E4F">
        <w:rPr>
          <w:rFonts w:ascii="Open Sans SemiCondensed" w:hAnsi="Open Sans SemiCondensed" w:cs="Open Sans SemiCondensed"/>
          <w:sz w:val="22"/>
          <w:szCs w:val="22"/>
        </w:rPr>
        <w:t>:</w:t>
      </w:r>
      <w:r w:rsidR="00287614" w:rsidRPr="00E16E4F">
        <w:rPr>
          <w:rFonts w:ascii="Open Sans SemiCondensed" w:hAnsi="Open Sans SemiCondensed" w:cs="Open Sans SemiCondensed"/>
          <w:sz w:val="22"/>
          <w:szCs w:val="22"/>
        </w:rPr>
        <w:t xml:space="preserve"> „Mit einem Stück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- und Wert</w:t>
      </w:r>
      <w:r w:rsidR="00287614" w:rsidRPr="00E16E4F">
        <w:rPr>
          <w:rFonts w:ascii="Open Sans SemiCondensed" w:hAnsi="Open Sans SemiCondensed" w:cs="Open Sans SemiCondensed"/>
          <w:sz w:val="22"/>
          <w:szCs w:val="22"/>
        </w:rPr>
        <w:t>wachstum bei Reifen, Autoteilen, RDKS und Equipment ist un</w:t>
      </w:r>
      <w:r w:rsidR="00702733" w:rsidRPr="00E16E4F">
        <w:rPr>
          <w:rFonts w:ascii="Open Sans SemiCondensed" w:hAnsi="Open Sans SemiCondensed" w:cs="Open Sans SemiCondensed"/>
          <w:sz w:val="22"/>
          <w:szCs w:val="22"/>
        </w:rPr>
        <w:t>s</w:t>
      </w:r>
      <w:r w:rsidR="00287614" w:rsidRPr="00E16E4F">
        <w:rPr>
          <w:rFonts w:ascii="Open Sans SemiCondensed" w:hAnsi="Open Sans SemiCondensed" w:cs="Open Sans SemiCondensed"/>
          <w:sz w:val="22"/>
          <w:szCs w:val="22"/>
        </w:rPr>
        <w:t xml:space="preserve"> ein bemerkenswerter Umsatzsprung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 xml:space="preserve">in 2022 </w:t>
      </w:r>
      <w:r w:rsidR="00287614" w:rsidRPr="00E16E4F">
        <w:rPr>
          <w:rFonts w:ascii="Open Sans SemiCondensed" w:hAnsi="Open Sans SemiCondensed" w:cs="Open Sans SemiCondensed"/>
          <w:sz w:val="22"/>
          <w:szCs w:val="22"/>
        </w:rPr>
        <w:t>gelungen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 xml:space="preserve">, dies 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>natürlich</w:t>
      </w:r>
      <w:r w:rsidR="002D1684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2208FD" w:rsidRPr="00E16E4F">
        <w:rPr>
          <w:rFonts w:ascii="Open Sans SemiCondensed" w:hAnsi="Open Sans SemiCondensed" w:cs="Open Sans SemiCondensed"/>
          <w:sz w:val="22"/>
          <w:szCs w:val="22"/>
        </w:rPr>
        <w:t>i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nflationsbereinigt</w:t>
      </w:r>
      <w:r w:rsidR="00E16E4F">
        <w:rPr>
          <w:rFonts w:ascii="Open Sans SemiCondensed" w:hAnsi="Open Sans SemiCondensed" w:cs="Open Sans SemiCondensed"/>
          <w:sz w:val="22"/>
          <w:szCs w:val="22"/>
        </w:rPr>
        <w:t>.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“</w:t>
      </w:r>
      <w:r w:rsidR="002208FD" w:rsidRPr="00E16E4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Die FRI zeichnete sich </w:t>
      </w:r>
      <w:r w:rsidR="006B5B25">
        <w:rPr>
          <w:rFonts w:ascii="Open Sans SemiCondensed" w:hAnsi="Open Sans SemiCondensed" w:cs="Open Sans SemiCondensed"/>
          <w:sz w:val="22"/>
          <w:szCs w:val="22"/>
        </w:rPr>
        <w:t>auch</w:t>
      </w:r>
      <w:r w:rsidR="002D1684">
        <w:rPr>
          <w:rFonts w:ascii="Open Sans SemiCondensed" w:hAnsi="Open Sans SemiCondensed" w:cs="Open Sans SemiCondensed"/>
          <w:sz w:val="22"/>
          <w:szCs w:val="22"/>
        </w:rPr>
        <w:t xml:space="preserve"> im letzten Jahr 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durch anhaltende wirtschaftliche Stabilität aus, gepaart mit einer hohen Zufriedenheit </w:t>
      </w:r>
      <w:r w:rsidR="00AA6FF8" w:rsidRPr="00E16E4F">
        <w:rPr>
          <w:rFonts w:ascii="Open Sans SemiCondensed" w:hAnsi="Open Sans SemiCondensed" w:cs="Open Sans SemiCondensed"/>
          <w:sz w:val="22"/>
          <w:szCs w:val="22"/>
        </w:rPr>
        <w:t>von Gesellschaftern und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 Lieferanten.</w:t>
      </w:r>
      <w:r w:rsidR="0002071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>D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ie Expansion in </w:t>
      </w:r>
      <w:r w:rsidR="00650C0A" w:rsidRPr="00E16E4F">
        <w:rPr>
          <w:rFonts w:ascii="Open Sans SemiCondensed" w:hAnsi="Open Sans SemiCondensed" w:cs="Open Sans SemiCondensed"/>
          <w:sz w:val="22"/>
          <w:szCs w:val="22"/>
        </w:rPr>
        <w:t xml:space="preserve">der 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 xml:space="preserve">Benelux-Region 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 xml:space="preserve">wurde in Zusammenarbeit mit der GRS </w:t>
      </w:r>
      <w:r w:rsidR="006E1AB5">
        <w:rPr>
          <w:rFonts w:ascii="Open Sans SemiCondensed" w:hAnsi="Open Sans SemiCondensed" w:cs="Open Sans SemiCondensed"/>
          <w:sz w:val="22"/>
          <w:szCs w:val="22"/>
        </w:rPr>
        <w:t xml:space="preserve">weiter </w:t>
      </w:r>
      <w:r w:rsidR="002F4340" w:rsidRPr="00E16E4F">
        <w:rPr>
          <w:rFonts w:ascii="Open Sans SemiCondensed" w:hAnsi="Open Sans SemiCondensed" w:cs="Open Sans SemiCondensed"/>
          <w:sz w:val="22"/>
          <w:szCs w:val="22"/>
        </w:rPr>
        <w:t>vorangetrieben</w:t>
      </w:r>
      <w:r w:rsidR="002208FD" w:rsidRPr="00E16E4F">
        <w:rPr>
          <w:rFonts w:ascii="Open Sans SemiCondensed" w:hAnsi="Open Sans SemiCondensed" w:cs="Open Sans SemiCondensed"/>
          <w:sz w:val="22"/>
          <w:szCs w:val="22"/>
        </w:rPr>
        <w:t xml:space="preserve"> und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 xml:space="preserve"> in</w:t>
      </w:r>
      <w:r w:rsidR="002208FD" w:rsidRPr="00E16E4F">
        <w:rPr>
          <w:rFonts w:ascii="Open Sans SemiCondensed" w:hAnsi="Open Sans SemiCondensed" w:cs="Open Sans SemiCondensed"/>
          <w:sz w:val="22"/>
          <w:szCs w:val="22"/>
        </w:rPr>
        <w:t xml:space="preserve"> den Niederlanden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6E1AB5">
        <w:rPr>
          <w:rFonts w:ascii="Open Sans SemiCondensed" w:hAnsi="Open Sans SemiCondensed" w:cs="Open Sans SemiCondensed"/>
          <w:sz w:val="22"/>
          <w:szCs w:val="22"/>
        </w:rPr>
        <w:t>erfolgreich ein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6E1AB5">
        <w:rPr>
          <w:rFonts w:ascii="Open Sans SemiCondensed" w:hAnsi="Open Sans SemiCondensed" w:cs="Open Sans SemiCondensed"/>
          <w:sz w:val="22"/>
          <w:szCs w:val="22"/>
        </w:rPr>
        <w:t>neues</w:t>
      </w:r>
      <w:r w:rsidR="007E1054" w:rsidRPr="00E16E4F">
        <w:rPr>
          <w:rFonts w:ascii="Open Sans SemiCondensed" w:hAnsi="Open Sans SemiCondensed" w:cs="Open Sans SemiCondensed"/>
          <w:sz w:val="22"/>
          <w:szCs w:val="22"/>
        </w:rPr>
        <w:t xml:space="preserve"> B2B-Orderportal eingeführt</w:t>
      </w:r>
      <w:r w:rsidR="002208FD" w:rsidRPr="00E16E4F">
        <w:rPr>
          <w:rFonts w:ascii="Open Sans SemiCondensed" w:hAnsi="Open Sans SemiCondensed" w:cs="Open Sans SemiCondensed"/>
          <w:sz w:val="22"/>
          <w:szCs w:val="22"/>
        </w:rPr>
        <w:t xml:space="preserve">. </w:t>
      </w:r>
    </w:p>
    <w:p w14:paraId="111144F4" w14:textId="429CAB5B" w:rsidR="007E1054" w:rsidRDefault="002D1684" w:rsidP="001705AE">
      <w:pPr>
        <w:jc w:val="both"/>
        <w:rPr>
          <w:rFonts w:ascii="Open Sans SemiCondensed" w:hAnsi="Open Sans SemiCondensed" w:cs="Open Sans SemiCondensed"/>
          <w:sz w:val="22"/>
          <w:szCs w:val="22"/>
        </w:rPr>
      </w:pPr>
      <w:r>
        <w:rPr>
          <w:rFonts w:ascii="Open Sans SemiCondensed" w:hAnsi="Open Sans SemiCondensed" w:cs="Open Sans SemiCondensed"/>
          <w:sz w:val="22"/>
          <w:szCs w:val="22"/>
        </w:rPr>
        <w:t xml:space="preserve">Damit </w:t>
      </w:r>
      <w:r w:rsidR="006E1AB5">
        <w:rPr>
          <w:rFonts w:ascii="Open Sans SemiCondensed" w:hAnsi="Open Sans SemiCondensed" w:cs="Open Sans SemiCondensed"/>
          <w:sz w:val="22"/>
          <w:szCs w:val="22"/>
        </w:rPr>
        <w:t>sichert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 die </w:t>
      </w:r>
      <w:r w:rsidR="007E1054" w:rsidRPr="002208FD">
        <w:rPr>
          <w:rFonts w:ascii="Open Sans SemiCondensed" w:hAnsi="Open Sans SemiCondensed" w:cs="Open Sans SemiCondensed"/>
          <w:sz w:val="22"/>
          <w:szCs w:val="22"/>
        </w:rPr>
        <w:t xml:space="preserve">FRI </w:t>
      </w:r>
      <w:r w:rsidR="002F4340" w:rsidRPr="002208FD">
        <w:rPr>
          <w:rFonts w:ascii="Open Sans SemiCondensed" w:hAnsi="Open Sans SemiCondensed" w:cs="Open Sans SemiCondensed"/>
          <w:sz w:val="22"/>
          <w:szCs w:val="22"/>
        </w:rPr>
        <w:t>den</w:t>
      </w:r>
      <w:r w:rsidR="007E1054" w:rsidRPr="002208FD">
        <w:rPr>
          <w:rFonts w:ascii="Open Sans SemiCondensed" w:hAnsi="Open Sans SemiCondensed" w:cs="Open Sans SemiCondensed"/>
          <w:sz w:val="22"/>
          <w:szCs w:val="22"/>
        </w:rPr>
        <w:t xml:space="preserve"> angeschlossenen</w:t>
      </w:r>
      <w:r w:rsidR="002F4340" w:rsidRPr="002208FD">
        <w:rPr>
          <w:rFonts w:ascii="Open Sans SemiCondensed" w:hAnsi="Open Sans SemiCondensed" w:cs="Open Sans SemiCondensed"/>
          <w:sz w:val="22"/>
          <w:szCs w:val="22"/>
        </w:rPr>
        <w:t xml:space="preserve"> Partner</w:t>
      </w:r>
      <w:r w:rsidR="007E1054" w:rsidRPr="002208FD">
        <w:rPr>
          <w:rFonts w:ascii="Open Sans SemiCondensed" w:hAnsi="Open Sans SemiCondensed" w:cs="Open Sans SemiCondensed"/>
          <w:sz w:val="22"/>
          <w:szCs w:val="22"/>
        </w:rPr>
        <w:t>betrieben</w:t>
      </w:r>
      <w:r w:rsidR="002F4340" w:rsidRPr="002208FD">
        <w:rPr>
          <w:rFonts w:ascii="Open Sans SemiCondensed" w:hAnsi="Open Sans SemiCondensed" w:cs="Open Sans SemiCondensed"/>
          <w:sz w:val="22"/>
          <w:szCs w:val="22"/>
        </w:rPr>
        <w:t xml:space="preserve"> auch in diesen anspruchsvollen Zeiten </w:t>
      </w:r>
      <w:r w:rsidR="007E1054" w:rsidRPr="002208FD">
        <w:rPr>
          <w:rFonts w:ascii="Open Sans SemiCondensed" w:hAnsi="Open Sans SemiCondensed" w:cs="Open Sans SemiCondensed"/>
          <w:sz w:val="22"/>
          <w:szCs w:val="22"/>
        </w:rPr>
        <w:t xml:space="preserve">sehr gute Einkaufsbedingungen 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und </w:t>
      </w:r>
      <w:r w:rsidR="007E1054" w:rsidRPr="002208FD">
        <w:rPr>
          <w:rFonts w:ascii="Open Sans SemiCondensed" w:hAnsi="Open Sans SemiCondensed" w:cs="Open Sans SemiCondensed"/>
          <w:sz w:val="22"/>
          <w:szCs w:val="22"/>
        </w:rPr>
        <w:t>gewährleiste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t </w:t>
      </w:r>
      <w:r w:rsidR="006E1AB5">
        <w:rPr>
          <w:rFonts w:ascii="Open Sans SemiCondensed" w:hAnsi="Open Sans SemiCondensed" w:cs="Open Sans SemiCondensed"/>
          <w:sz w:val="22"/>
          <w:szCs w:val="22"/>
        </w:rPr>
        <w:t xml:space="preserve">wertvolle </w:t>
      </w:r>
      <w:r w:rsidR="002F4340" w:rsidRPr="002208FD">
        <w:rPr>
          <w:rFonts w:ascii="Open Sans SemiCondensed" w:hAnsi="Open Sans SemiCondensed" w:cs="Open Sans SemiCondensed"/>
          <w:sz w:val="22"/>
          <w:szCs w:val="22"/>
        </w:rPr>
        <w:t xml:space="preserve">Orientierung </w:t>
      </w:r>
      <w:r w:rsidR="006E1AB5">
        <w:rPr>
          <w:rFonts w:ascii="Open Sans SemiCondensed" w:hAnsi="Open Sans SemiCondensed" w:cs="Open Sans SemiCondensed"/>
          <w:sz w:val="22"/>
          <w:szCs w:val="22"/>
        </w:rPr>
        <w:t xml:space="preserve">bei </w:t>
      </w:r>
      <w:r w:rsidR="007E1054" w:rsidRPr="002208FD">
        <w:rPr>
          <w:rFonts w:ascii="Open Sans SemiCondensed" w:hAnsi="Open Sans SemiCondensed" w:cs="Open Sans SemiCondensed"/>
          <w:sz w:val="22"/>
          <w:szCs w:val="22"/>
        </w:rPr>
        <w:t>der Sortimentsbildung.</w:t>
      </w:r>
    </w:p>
    <w:p w14:paraId="3033F67A" w14:textId="77777777" w:rsidR="00A571F8" w:rsidRPr="002208FD" w:rsidRDefault="00A571F8" w:rsidP="001705AE">
      <w:pPr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7CCD6027" w14:textId="5589D20F" w:rsidR="008E354E" w:rsidRPr="008E354E" w:rsidRDefault="008E354E" w:rsidP="002F4340">
      <w:pPr>
        <w:jc w:val="both"/>
        <w:rPr>
          <w:rFonts w:ascii="Open Sans SemiCondensed" w:hAnsi="Open Sans SemiCondensed" w:cs="Open Sans SemiCondensed"/>
          <w:b/>
          <w:bCs/>
          <w:sz w:val="22"/>
          <w:szCs w:val="22"/>
        </w:rPr>
      </w:pPr>
      <w:r w:rsidRPr="008E354E">
        <w:rPr>
          <w:rFonts w:ascii="Open Sans SemiCondensed" w:hAnsi="Open Sans SemiCondensed" w:cs="Open Sans SemiCondensed"/>
          <w:b/>
          <w:bCs/>
          <w:sz w:val="22"/>
          <w:szCs w:val="22"/>
        </w:rPr>
        <w:lastRenderedPageBreak/>
        <w:t xml:space="preserve">Positive Bilanzen und neue Tools </w:t>
      </w:r>
    </w:p>
    <w:p w14:paraId="418DE0AE" w14:textId="58055F30" w:rsidR="00DD3F38" w:rsidRPr="009242FE" w:rsidRDefault="00EA340A" w:rsidP="00DD3F38">
      <w:pPr>
        <w:jc w:val="both"/>
        <w:rPr>
          <w:rFonts w:ascii="Open Sans SemiCondensed" w:hAnsi="Open Sans SemiCondensed" w:cs="Open Sans SemiCondensed"/>
          <w:sz w:val="22"/>
          <w:szCs w:val="22"/>
        </w:rPr>
      </w:pPr>
      <w:r>
        <w:rPr>
          <w:rFonts w:ascii="Open Sans SemiCondensed" w:hAnsi="Open Sans SemiCondensed" w:cs="Open Sans SemiCondensed"/>
          <w:sz w:val="22"/>
          <w:szCs w:val="22"/>
        </w:rPr>
        <w:t>Stabile Umsätze und Erträge</w:t>
      </w:r>
      <w:r w:rsidR="00A571F8">
        <w:rPr>
          <w:rFonts w:ascii="Open Sans SemiCondensed" w:hAnsi="Open Sans SemiCondensed" w:cs="Open Sans SemiCondensed"/>
          <w:sz w:val="22"/>
          <w:szCs w:val="22"/>
        </w:rPr>
        <w:t xml:space="preserve"> verdanken die GRS-Partner </w:t>
      </w:r>
      <w:r w:rsidR="00284429">
        <w:rPr>
          <w:rFonts w:ascii="Open Sans SemiCondensed" w:hAnsi="Open Sans SemiCondensed" w:cs="Open Sans SemiCondensed"/>
          <w:sz w:val="22"/>
          <w:szCs w:val="22"/>
        </w:rPr>
        <w:t>neben der FRI auch</w:t>
      </w:r>
      <w:r w:rsidR="00A571F8">
        <w:rPr>
          <w:rFonts w:ascii="Open Sans SemiCondensed" w:hAnsi="Open Sans SemiCondensed" w:cs="Open Sans SemiCondensed"/>
          <w:sz w:val="22"/>
          <w:szCs w:val="22"/>
        </w:rPr>
        <w:t xml:space="preserve"> der</w:t>
      </w:r>
      <w:r w:rsidR="00DD3F38"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A571F8">
        <w:rPr>
          <w:rFonts w:ascii="Open Sans SemiCondensed" w:hAnsi="Open Sans SemiCondensed" w:cs="Open Sans SemiCondensed"/>
          <w:sz w:val="22"/>
          <w:szCs w:val="22"/>
        </w:rPr>
        <w:t>klaren</w:t>
      </w:r>
      <w:r w:rsidR="00DD3F38" w:rsidRPr="009242FE">
        <w:rPr>
          <w:rFonts w:ascii="Open Sans SemiCondensed" w:hAnsi="Open Sans SemiCondensed" w:cs="Open Sans SemiCondensed"/>
          <w:sz w:val="22"/>
          <w:szCs w:val="22"/>
        </w:rPr>
        <w:t xml:space="preserve"> strategische</w:t>
      </w:r>
      <w:r w:rsidR="00A571F8">
        <w:rPr>
          <w:rFonts w:ascii="Open Sans SemiCondensed" w:hAnsi="Open Sans SemiCondensed" w:cs="Open Sans SemiCondensed"/>
          <w:sz w:val="22"/>
          <w:szCs w:val="22"/>
        </w:rPr>
        <w:t>n</w:t>
      </w:r>
      <w:r w:rsidR="00DD3F38"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E30B27">
        <w:rPr>
          <w:rFonts w:ascii="Open Sans SemiCondensed" w:hAnsi="Open Sans SemiCondensed" w:cs="Open Sans SemiCondensed"/>
          <w:sz w:val="22"/>
          <w:szCs w:val="22"/>
        </w:rPr>
        <w:t>Ausr</w:t>
      </w:r>
      <w:r w:rsidR="00DD3F38" w:rsidRPr="009242FE">
        <w:rPr>
          <w:rFonts w:ascii="Open Sans SemiCondensed" w:hAnsi="Open Sans SemiCondensed" w:cs="Open Sans SemiCondensed"/>
          <w:sz w:val="22"/>
          <w:szCs w:val="22"/>
        </w:rPr>
        <w:t>ichtung der GRS-Zentrale</w:t>
      </w:r>
      <w:r w:rsidR="00A571F8">
        <w:rPr>
          <w:rFonts w:ascii="Open Sans SemiCondensed" w:hAnsi="Open Sans SemiCondensed" w:cs="Open Sans SemiCondensed"/>
          <w:sz w:val="22"/>
          <w:szCs w:val="22"/>
        </w:rPr>
        <w:t>. Das</w:t>
      </w:r>
      <w:r w:rsidR="00DD3F38">
        <w:rPr>
          <w:rFonts w:ascii="Open Sans SemiCondensed" w:hAnsi="Open Sans SemiCondensed" w:cs="Open Sans SemiCondensed"/>
          <w:sz w:val="22"/>
          <w:szCs w:val="22"/>
        </w:rPr>
        <w:t xml:space="preserve"> machte Goran </w:t>
      </w:r>
      <w:proofErr w:type="spellStart"/>
      <w:r w:rsidR="00DD3F38">
        <w:rPr>
          <w:rFonts w:ascii="Open Sans SemiCondensed" w:hAnsi="Open Sans SemiCondensed" w:cs="Open Sans SemiCondensed"/>
          <w:sz w:val="22"/>
          <w:szCs w:val="22"/>
        </w:rPr>
        <w:t>Zubanovic</w:t>
      </w:r>
      <w:proofErr w:type="spellEnd"/>
      <w:r w:rsidR="00DD3F38">
        <w:rPr>
          <w:rFonts w:ascii="Open Sans SemiCondensed" w:hAnsi="Open Sans SemiCondensed" w:cs="Open Sans SemiCondensed"/>
          <w:sz w:val="22"/>
          <w:szCs w:val="22"/>
        </w:rPr>
        <w:t xml:space="preserve">, GRS-Geschäftsführer, in seinem anschließenden Part </w:t>
      </w:r>
      <w:r w:rsidR="00107D8F">
        <w:rPr>
          <w:rFonts w:ascii="Open Sans SemiCondensed" w:hAnsi="Open Sans SemiCondensed" w:cs="Open Sans SemiCondensed"/>
          <w:sz w:val="22"/>
          <w:szCs w:val="22"/>
        </w:rPr>
        <w:t xml:space="preserve">zum aktuellen Marktgeschehen </w:t>
      </w:r>
      <w:r w:rsidR="00DD3F38">
        <w:rPr>
          <w:rFonts w:ascii="Open Sans SemiCondensed" w:hAnsi="Open Sans SemiCondensed" w:cs="Open Sans SemiCondensed"/>
          <w:sz w:val="22"/>
          <w:szCs w:val="22"/>
        </w:rPr>
        <w:t>deutlich: „Es lohnt sich</w:t>
      </w:r>
      <w:r w:rsidR="00624162">
        <w:rPr>
          <w:rFonts w:ascii="Open Sans SemiCondensed" w:hAnsi="Open Sans SemiCondensed" w:cs="Open Sans SemiCondensed"/>
          <w:sz w:val="22"/>
          <w:szCs w:val="22"/>
        </w:rPr>
        <w:t>,</w:t>
      </w:r>
      <w:r w:rsidR="00DD3F38">
        <w:rPr>
          <w:rFonts w:ascii="Open Sans SemiCondensed" w:hAnsi="Open Sans SemiCondensed" w:cs="Open Sans SemiCondensed"/>
          <w:sz w:val="22"/>
          <w:szCs w:val="22"/>
        </w:rPr>
        <w:t xml:space="preserve"> die zur Verfügung stehenden Angebote intensiv zu nutzen und hart zu arbeiten, wie die positiven Entwicklungszahlen im Pkw-Reifenabsatz, Service und Rohgewinn zeigen.“</w:t>
      </w:r>
    </w:p>
    <w:p w14:paraId="44F15AE6" w14:textId="77777777" w:rsidR="008E354E" w:rsidRDefault="008E354E" w:rsidP="002F4340">
      <w:pPr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775A92FC" w14:textId="66E1603A" w:rsidR="002F4340" w:rsidRPr="009242FE" w:rsidRDefault="004B566B" w:rsidP="002F4340">
      <w:pPr>
        <w:jc w:val="both"/>
        <w:rPr>
          <w:rFonts w:ascii="Open Sans SemiCondensed" w:hAnsi="Open Sans SemiCondensed" w:cs="Open Sans SemiCondensed"/>
          <w:sz w:val="22"/>
          <w:szCs w:val="22"/>
        </w:rPr>
      </w:pPr>
      <w:r>
        <w:rPr>
          <w:rFonts w:ascii="Open Sans SemiCondensed" w:hAnsi="Open Sans SemiCondensed" w:cs="Open Sans SemiCondensed"/>
          <w:sz w:val="22"/>
          <w:szCs w:val="22"/>
        </w:rPr>
        <w:t>Die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8E354E" w:rsidRPr="009242FE">
        <w:rPr>
          <w:rFonts w:ascii="Open Sans SemiCondensed" w:hAnsi="Open Sans SemiCondensed" w:cs="Open Sans SemiCondensed"/>
          <w:sz w:val="22"/>
          <w:szCs w:val="22"/>
        </w:rPr>
        <w:t>GRS-Channel Premio</w:t>
      </w:r>
      <w:r w:rsidR="00E16E4F">
        <w:rPr>
          <w:rFonts w:ascii="Open Sans SemiCondensed" w:hAnsi="Open Sans SemiCondensed" w:cs="Open Sans SemiCondensed"/>
          <w:sz w:val="22"/>
          <w:szCs w:val="22"/>
        </w:rPr>
        <w:t xml:space="preserve"> und</w:t>
      </w:r>
      <w:r w:rsidR="008E354E" w:rsidRPr="009242FE">
        <w:rPr>
          <w:rFonts w:ascii="Open Sans SemiCondensed" w:hAnsi="Open Sans SemiCondensed" w:cs="Open Sans SemiCondensed"/>
          <w:sz w:val="22"/>
          <w:szCs w:val="22"/>
        </w:rPr>
        <w:t xml:space="preserve"> HMI </w:t>
      </w:r>
      <w:r w:rsidR="00E16E4F">
        <w:rPr>
          <w:rFonts w:ascii="Open Sans SemiCondensed" w:hAnsi="Open Sans SemiCondensed" w:cs="Open Sans SemiCondensed"/>
          <w:sz w:val="22"/>
          <w:szCs w:val="22"/>
        </w:rPr>
        <w:t>sowie die</w:t>
      </w:r>
      <w:r w:rsidR="008E354E" w:rsidRPr="009242FE">
        <w:rPr>
          <w:rFonts w:ascii="Open Sans SemiCondensed" w:hAnsi="Open Sans SemiCondensed" w:cs="Open Sans SemiCondensed"/>
          <w:sz w:val="22"/>
          <w:szCs w:val="22"/>
        </w:rPr>
        <w:t xml:space="preserve"> 4Fleet Group </w:t>
      </w:r>
      <w:r>
        <w:rPr>
          <w:rFonts w:ascii="Open Sans SemiCondensed" w:hAnsi="Open Sans SemiCondensed" w:cs="Open Sans SemiCondensed"/>
          <w:sz w:val="22"/>
          <w:szCs w:val="22"/>
        </w:rPr>
        <w:t>nutzten die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Veranstaltung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 für </w:t>
      </w:r>
      <w:r w:rsidR="000167C8">
        <w:rPr>
          <w:rFonts w:ascii="Open Sans SemiCondensed" w:hAnsi="Open Sans SemiCondensed" w:cs="Open Sans SemiCondensed"/>
          <w:sz w:val="22"/>
          <w:szCs w:val="22"/>
        </w:rPr>
        <w:t xml:space="preserve">eine kurze </w:t>
      </w:r>
      <w:r>
        <w:rPr>
          <w:rFonts w:ascii="Open Sans SemiCondensed" w:hAnsi="Open Sans SemiCondensed" w:cs="Open Sans SemiCondensed"/>
          <w:sz w:val="22"/>
          <w:szCs w:val="22"/>
        </w:rPr>
        <w:t>Präsentation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8E354E">
        <w:rPr>
          <w:rFonts w:ascii="Open Sans SemiCondensed" w:hAnsi="Open Sans SemiCondensed" w:cs="Open Sans SemiCondensed"/>
          <w:sz w:val="22"/>
          <w:szCs w:val="22"/>
        </w:rPr>
        <w:t>ihre</w:t>
      </w:r>
      <w:r w:rsidR="006D2057">
        <w:rPr>
          <w:rFonts w:ascii="Open Sans SemiCondensed" w:hAnsi="Open Sans SemiCondensed" w:cs="Open Sans SemiCondensed"/>
          <w:sz w:val="22"/>
          <w:szCs w:val="22"/>
        </w:rPr>
        <w:t>r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neue</w:t>
      </w:r>
      <w:r w:rsidR="008E354E">
        <w:rPr>
          <w:rFonts w:ascii="Open Sans SemiCondensed" w:hAnsi="Open Sans SemiCondensed" w:cs="Open Sans SemiCondensed"/>
          <w:sz w:val="22"/>
          <w:szCs w:val="22"/>
        </w:rPr>
        <w:t>sten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Tools</w:t>
      </w:r>
      <w:r w:rsidR="00CD63FC">
        <w:rPr>
          <w:rFonts w:ascii="Open Sans SemiCondensed" w:hAnsi="Open Sans SemiCondensed" w:cs="Open Sans SemiCondensed"/>
          <w:sz w:val="22"/>
          <w:szCs w:val="22"/>
        </w:rPr>
        <w:t xml:space="preserve"> zum Saisonstart</w:t>
      </w:r>
      <w:r w:rsidR="00C071FC">
        <w:rPr>
          <w:rFonts w:ascii="Open Sans SemiCondensed" w:hAnsi="Open Sans SemiCondensed" w:cs="Open Sans SemiCondensed"/>
          <w:sz w:val="22"/>
          <w:szCs w:val="22"/>
        </w:rPr>
        <w:t>,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C071FC">
        <w:rPr>
          <w:rFonts w:ascii="Open Sans SemiCondensed" w:hAnsi="Open Sans SemiCondensed" w:cs="Open Sans SemiCondensed"/>
          <w:sz w:val="22"/>
          <w:szCs w:val="22"/>
        </w:rPr>
        <w:t>um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den gegenwärtigen Herausforderungen </w:t>
      </w:r>
      <w:r w:rsidR="002B2769">
        <w:rPr>
          <w:rFonts w:ascii="Open Sans SemiCondensed" w:hAnsi="Open Sans SemiCondensed" w:cs="Open Sans SemiCondensed"/>
          <w:sz w:val="22"/>
          <w:szCs w:val="22"/>
        </w:rPr>
        <w:t xml:space="preserve">im Kunden- und Personalmanagement </w:t>
      </w:r>
      <w:r w:rsidR="00CD63FC">
        <w:rPr>
          <w:rFonts w:ascii="Open Sans SemiCondensed" w:hAnsi="Open Sans SemiCondensed" w:cs="Open Sans SemiCondensed"/>
          <w:sz w:val="22"/>
          <w:szCs w:val="22"/>
        </w:rPr>
        <w:t xml:space="preserve">noch besser 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>begegnen</w:t>
      </w:r>
      <w:r w:rsidR="00CD63FC">
        <w:rPr>
          <w:rFonts w:ascii="Open Sans SemiCondensed" w:hAnsi="Open Sans SemiCondensed" w:cs="Open Sans SemiCondensed"/>
          <w:sz w:val="22"/>
          <w:szCs w:val="22"/>
        </w:rPr>
        <w:t xml:space="preserve"> zu können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. </w:t>
      </w:r>
      <w:r w:rsidR="007A3189">
        <w:rPr>
          <w:rFonts w:ascii="Open Sans SemiCondensed" w:hAnsi="Open Sans SemiCondensed" w:cs="Open Sans SemiCondensed"/>
          <w:sz w:val="22"/>
          <w:szCs w:val="22"/>
        </w:rPr>
        <w:t xml:space="preserve">Zu den 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Highlights </w:t>
      </w:r>
      <w:r w:rsidR="00CC52D6">
        <w:rPr>
          <w:rFonts w:ascii="Open Sans SemiCondensed" w:hAnsi="Open Sans SemiCondensed" w:cs="Open Sans SemiCondensed"/>
          <w:sz w:val="22"/>
          <w:szCs w:val="22"/>
        </w:rPr>
        <w:t>gehörten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das </w:t>
      </w:r>
      <w:r w:rsidR="00F15C38">
        <w:rPr>
          <w:rFonts w:ascii="Open Sans SemiCondensed" w:hAnsi="Open Sans SemiCondensed" w:cs="Open Sans SemiCondensed"/>
          <w:sz w:val="22"/>
          <w:szCs w:val="22"/>
        </w:rPr>
        <w:t>kürzlich gestartete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GRS-Azubi-Camp, die Einführung des neuen Premio-Recruiting-Tools als innovativer Baustein im Personalwesen, die Anpassung des Quick-Callcenter-Konzepts für den Premio-Channel, Fortschritte in der Umsetzung de</w:t>
      </w:r>
      <w:r w:rsidR="006A4CAF">
        <w:rPr>
          <w:rFonts w:ascii="Open Sans SemiCondensed" w:hAnsi="Open Sans SemiCondensed" w:cs="Open Sans SemiCondensed"/>
          <w:sz w:val="22"/>
          <w:szCs w:val="22"/>
        </w:rPr>
        <w:t>r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 xml:space="preserve"> neuen Premio</w:t>
      </w:r>
      <w:r w:rsidR="006A4CAF">
        <w:rPr>
          <w:rFonts w:ascii="Open Sans SemiCondensed" w:hAnsi="Open Sans SemiCondensed" w:cs="Open Sans SemiCondensed"/>
          <w:sz w:val="22"/>
          <w:szCs w:val="22"/>
        </w:rPr>
        <w:t>-</w:t>
      </w:r>
      <w:r w:rsidR="002F4340" w:rsidRPr="009242FE">
        <w:rPr>
          <w:rFonts w:ascii="Open Sans SemiCondensed" w:hAnsi="Open Sans SemiCondensed" w:cs="Open Sans SemiCondensed"/>
          <w:sz w:val="22"/>
          <w:szCs w:val="22"/>
        </w:rPr>
        <w:t>CI in den Betrieben und im Marketing sowie die über 1200 Schulungsangebote des GRS-Trainingscenters.</w:t>
      </w:r>
    </w:p>
    <w:p w14:paraId="68C5B3A2" w14:textId="77777777" w:rsidR="002F4340" w:rsidRPr="009242FE" w:rsidRDefault="002F4340" w:rsidP="002F4340">
      <w:pPr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21F2C543" w14:textId="3BE98462" w:rsidR="003B36AE" w:rsidRDefault="002F4340" w:rsidP="002F4340">
      <w:pPr>
        <w:jc w:val="both"/>
        <w:rPr>
          <w:rFonts w:ascii="Open Sans SemiCondensed" w:hAnsi="Open Sans SemiCondensed" w:cs="Open Sans SemiCondensed"/>
          <w:sz w:val="22"/>
          <w:szCs w:val="22"/>
        </w:rPr>
      </w:pP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Die </w:t>
      </w:r>
      <w:r w:rsidR="00092AE1">
        <w:rPr>
          <w:rFonts w:ascii="Open Sans SemiCondensed" w:hAnsi="Open Sans SemiCondensed" w:cs="Open Sans SemiCondensed"/>
          <w:sz w:val="22"/>
          <w:szCs w:val="22"/>
        </w:rPr>
        <w:t>Vorstellung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E6581D">
        <w:rPr>
          <w:rFonts w:ascii="Open Sans SemiCondensed" w:hAnsi="Open Sans SemiCondensed" w:cs="Open Sans SemiCondensed"/>
          <w:sz w:val="22"/>
          <w:szCs w:val="22"/>
        </w:rPr>
        <w:t>der Plattform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GRS partner.net inklusive Nachschlage-Wiki</w:t>
      </w:r>
      <w:r w:rsidR="001705AE">
        <w:rPr>
          <w:rFonts w:ascii="Open Sans SemiCondensed" w:hAnsi="Open Sans SemiCondensed" w:cs="Open Sans SemiCondensed"/>
          <w:sz w:val="22"/>
          <w:szCs w:val="22"/>
        </w:rPr>
        <w:t xml:space="preserve"> im neuen Look</w:t>
      </w:r>
      <w:r w:rsidR="00524A3C">
        <w:rPr>
          <w:rFonts w:ascii="Open Sans SemiCondensed" w:hAnsi="Open Sans SemiCondensed" w:cs="Open Sans SemiCondensed"/>
          <w:sz w:val="22"/>
          <w:szCs w:val="22"/>
        </w:rPr>
        <w:t xml:space="preserve"> und 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die erfolgreiche Kundenzuführung </w:t>
      </w:r>
      <w:r w:rsidR="00524A3C">
        <w:rPr>
          <w:rFonts w:ascii="Open Sans SemiCondensed" w:hAnsi="Open Sans SemiCondensed" w:cs="Open Sans SemiCondensed"/>
          <w:sz w:val="22"/>
          <w:szCs w:val="22"/>
        </w:rPr>
        <w:t>und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Dienstleistungspreisanpassung </w:t>
      </w:r>
      <w:r w:rsidR="00F909C9">
        <w:rPr>
          <w:rFonts w:ascii="Open Sans SemiCondensed" w:hAnsi="Open Sans SemiCondensed" w:cs="Open Sans SemiCondensed"/>
          <w:sz w:val="22"/>
          <w:szCs w:val="22"/>
        </w:rPr>
        <w:t>durch die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4Fleet Group </w:t>
      </w:r>
      <w:r w:rsidR="00F909C9">
        <w:rPr>
          <w:rFonts w:ascii="Open Sans SemiCondensed" w:hAnsi="Open Sans SemiCondensed" w:cs="Open Sans SemiCondensed"/>
          <w:sz w:val="22"/>
          <w:szCs w:val="22"/>
        </w:rPr>
        <w:t xml:space="preserve">rundeten 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die Liste der </w:t>
      </w:r>
      <w:r w:rsidR="00FB1FE7">
        <w:rPr>
          <w:rFonts w:ascii="Open Sans SemiCondensed" w:hAnsi="Open Sans SemiCondensed" w:cs="Open Sans SemiCondensed"/>
          <w:sz w:val="22"/>
          <w:szCs w:val="22"/>
        </w:rPr>
        <w:t>Neuerungen</w:t>
      </w:r>
      <w:r w:rsidR="0053750A">
        <w:rPr>
          <w:rFonts w:ascii="Open Sans SemiCondensed" w:hAnsi="Open Sans SemiCondensed" w:cs="Open Sans SemiCondensed"/>
          <w:sz w:val="22"/>
          <w:szCs w:val="22"/>
        </w:rPr>
        <w:t xml:space="preserve"> für das </w:t>
      </w:r>
      <w:r w:rsidR="00E94577">
        <w:rPr>
          <w:rFonts w:ascii="Open Sans SemiCondensed" w:hAnsi="Open Sans SemiCondensed" w:cs="Open Sans SemiCondensed"/>
          <w:sz w:val="22"/>
          <w:szCs w:val="22"/>
        </w:rPr>
        <w:t>zweite</w:t>
      </w:r>
      <w:r w:rsidR="0053750A">
        <w:rPr>
          <w:rFonts w:ascii="Open Sans SemiCondensed" w:hAnsi="Open Sans SemiCondensed" w:cs="Open Sans SemiCondensed"/>
          <w:sz w:val="22"/>
          <w:szCs w:val="22"/>
        </w:rPr>
        <w:t xml:space="preserve"> Halbjahr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ab. </w:t>
      </w:r>
      <w:r w:rsidR="00FB1FE7">
        <w:rPr>
          <w:rFonts w:ascii="Open Sans SemiCondensed" w:hAnsi="Open Sans SemiCondensed" w:cs="Open Sans SemiCondensed"/>
          <w:sz w:val="22"/>
          <w:szCs w:val="22"/>
        </w:rPr>
        <w:t>„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Diese Höhepunkte, </w:t>
      </w:r>
      <w:r w:rsidR="0038740C">
        <w:rPr>
          <w:rFonts w:ascii="Open Sans SemiCondensed" w:hAnsi="Open Sans SemiCondensed" w:cs="Open Sans SemiCondensed"/>
          <w:sz w:val="22"/>
          <w:szCs w:val="22"/>
        </w:rPr>
        <w:t>gepaart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38740C">
        <w:rPr>
          <w:rFonts w:ascii="Open Sans SemiCondensed" w:hAnsi="Open Sans SemiCondensed" w:cs="Open Sans SemiCondensed"/>
          <w:sz w:val="22"/>
          <w:szCs w:val="22"/>
        </w:rPr>
        <w:t>mit dem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unternehmerische</w:t>
      </w:r>
      <w:r w:rsidR="009A50BF">
        <w:rPr>
          <w:rFonts w:ascii="Open Sans SemiCondensed" w:hAnsi="Open Sans SemiCondensed" w:cs="Open Sans SemiCondensed"/>
          <w:sz w:val="22"/>
          <w:szCs w:val="22"/>
        </w:rPr>
        <w:t>n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9A50BF">
        <w:rPr>
          <w:rFonts w:ascii="Open Sans SemiCondensed" w:hAnsi="Open Sans SemiCondensed" w:cs="Open Sans SemiCondensed"/>
          <w:sz w:val="22"/>
          <w:szCs w:val="22"/>
        </w:rPr>
        <w:t>Geist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jedes Einzelnen, werden zweifellos </w:t>
      </w:r>
      <w:r w:rsidR="00C13EAE">
        <w:rPr>
          <w:rFonts w:ascii="Open Sans SemiCondensed" w:hAnsi="Open Sans SemiCondensed" w:cs="Open Sans SemiCondensed"/>
          <w:sz w:val="22"/>
          <w:szCs w:val="22"/>
        </w:rPr>
        <w:t xml:space="preserve">auch in Zukunft </w:t>
      </w:r>
      <w:r w:rsidR="000B7293" w:rsidRPr="000B7293">
        <w:rPr>
          <w:rFonts w:ascii="Open Sans SemiCondensed" w:hAnsi="Open Sans SemiCondensed" w:cs="Open Sans SemiCondensed"/>
          <w:sz w:val="22"/>
          <w:szCs w:val="22"/>
        </w:rPr>
        <w:t>Geschäftserfolge</w:t>
      </w:r>
      <w:r w:rsidR="0038104C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0B7293" w:rsidRPr="000B7293">
        <w:rPr>
          <w:rFonts w:ascii="Open Sans SemiCondensed" w:hAnsi="Open Sans SemiCondensed" w:cs="Open Sans SemiCondensed"/>
          <w:sz w:val="22"/>
          <w:szCs w:val="22"/>
        </w:rPr>
        <w:t>garantieren und</w:t>
      </w:r>
      <w:r w:rsidR="0038104C">
        <w:rPr>
          <w:rFonts w:ascii="Open Sans SemiCondensed" w:hAnsi="Open Sans SemiCondensed" w:cs="Open Sans SemiCondensed"/>
          <w:sz w:val="22"/>
          <w:szCs w:val="22"/>
        </w:rPr>
        <w:t xml:space="preserve"> unsere</w:t>
      </w:r>
      <w:r w:rsidR="000B7293" w:rsidRPr="000B7293">
        <w:rPr>
          <w:rFonts w:ascii="Open Sans SemiCondensed" w:hAnsi="Open Sans SemiCondensed" w:cs="Open Sans SemiCondensed"/>
          <w:sz w:val="22"/>
          <w:szCs w:val="22"/>
        </w:rPr>
        <w:t xml:space="preserve"> Partner-Betriebe </w:t>
      </w:r>
      <w:r w:rsidR="0038104C" w:rsidRPr="000B7293">
        <w:rPr>
          <w:rFonts w:ascii="Open Sans SemiCondensed" w:hAnsi="Open Sans SemiCondensed" w:cs="Open Sans SemiCondensed"/>
          <w:sz w:val="22"/>
          <w:szCs w:val="22"/>
        </w:rPr>
        <w:t xml:space="preserve">weiterhin </w:t>
      </w:r>
      <w:r w:rsidR="000B7293" w:rsidRPr="000B7293">
        <w:rPr>
          <w:rFonts w:ascii="Open Sans SemiCondensed" w:hAnsi="Open Sans SemiCondensed" w:cs="Open Sans SemiCondensed"/>
          <w:sz w:val="22"/>
          <w:szCs w:val="22"/>
        </w:rPr>
        <w:t>zu attraktiven Arbeitgebern machen</w:t>
      </w:r>
      <w:r w:rsidR="00FB1FE7">
        <w:rPr>
          <w:rFonts w:ascii="Open Sans SemiCondensed" w:hAnsi="Open Sans SemiCondensed" w:cs="Open Sans SemiCondensed"/>
          <w:sz w:val="22"/>
          <w:szCs w:val="22"/>
        </w:rPr>
        <w:t xml:space="preserve">“, erklärte </w:t>
      </w:r>
      <w:proofErr w:type="spellStart"/>
      <w:r w:rsidR="00FB1FE7">
        <w:rPr>
          <w:rFonts w:ascii="Open Sans SemiCondensed" w:hAnsi="Open Sans SemiCondensed" w:cs="Open Sans SemiCondensed"/>
          <w:sz w:val="22"/>
          <w:szCs w:val="22"/>
        </w:rPr>
        <w:t>Zubanovic</w:t>
      </w:r>
      <w:proofErr w:type="spellEnd"/>
      <w:r w:rsidR="00FB1FE7">
        <w:rPr>
          <w:rFonts w:ascii="Open Sans SemiCondensed" w:hAnsi="Open Sans SemiCondensed" w:cs="Open Sans SemiCondensed"/>
          <w:sz w:val="22"/>
          <w:szCs w:val="22"/>
        </w:rPr>
        <w:t xml:space="preserve">. </w:t>
      </w:r>
    </w:p>
    <w:p w14:paraId="6F5463AD" w14:textId="3609EC77" w:rsidR="00255988" w:rsidRPr="009242FE" w:rsidRDefault="00D17DA2" w:rsidP="002F4340">
      <w:pPr>
        <w:jc w:val="both"/>
        <w:rPr>
          <w:rFonts w:ascii="Open Sans SemiCondensed" w:hAnsi="Open Sans SemiCondensed" w:cs="Open Sans SemiCondensed"/>
          <w:sz w:val="22"/>
          <w:szCs w:val="22"/>
        </w:rPr>
      </w:pPr>
      <w:r>
        <w:rPr>
          <w:rFonts w:ascii="Open Sans SemiCondensed" w:hAnsi="Open Sans SemiCondensed" w:cs="Open Sans SemiCondensed"/>
          <w:sz w:val="22"/>
          <w:szCs w:val="22"/>
        </w:rPr>
        <w:t xml:space="preserve">In </w:t>
      </w:r>
      <w:r w:rsidR="008C0646">
        <w:rPr>
          <w:rFonts w:ascii="Open Sans SemiCondensed" w:hAnsi="Open Sans SemiCondensed" w:cs="Open Sans SemiCondensed"/>
          <w:sz w:val="22"/>
          <w:szCs w:val="22"/>
        </w:rPr>
        <w:t xml:space="preserve">allen 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Bereichen auf den neuesten </w:t>
      </w:r>
      <w:r w:rsidR="00E15BBE">
        <w:rPr>
          <w:rFonts w:ascii="Open Sans SemiCondensed" w:hAnsi="Open Sans SemiCondensed" w:cs="Open Sans SemiCondensed"/>
          <w:sz w:val="22"/>
          <w:szCs w:val="22"/>
        </w:rPr>
        <w:t>Wissenstand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 gebracht, starten die </w:t>
      </w:r>
      <w:r w:rsidR="00153883">
        <w:rPr>
          <w:rFonts w:ascii="Open Sans SemiCondensed" w:hAnsi="Open Sans SemiCondensed" w:cs="Open Sans SemiCondensed"/>
          <w:sz w:val="22"/>
          <w:szCs w:val="22"/>
        </w:rPr>
        <w:t>GRS-</w:t>
      </w:r>
      <w:r>
        <w:rPr>
          <w:rFonts w:ascii="Open Sans SemiCondensed" w:hAnsi="Open Sans SemiCondensed" w:cs="Open Sans SemiCondensed"/>
          <w:sz w:val="22"/>
          <w:szCs w:val="22"/>
        </w:rPr>
        <w:t>Partner nun</w:t>
      </w:r>
      <w:r w:rsidR="008C0646">
        <w:rPr>
          <w:rFonts w:ascii="Open Sans SemiCondensed" w:hAnsi="Open Sans SemiCondensed" w:cs="Open Sans SemiCondensed"/>
          <w:sz w:val="22"/>
          <w:szCs w:val="22"/>
        </w:rPr>
        <w:t xml:space="preserve"> </w:t>
      </w:r>
      <w:r w:rsidR="00E15BBE">
        <w:rPr>
          <w:rFonts w:ascii="Open Sans SemiCondensed" w:hAnsi="Open Sans SemiCondensed" w:cs="Open Sans SemiCondensed"/>
          <w:sz w:val="22"/>
          <w:szCs w:val="22"/>
        </w:rPr>
        <w:t xml:space="preserve">gut informiert </w:t>
      </w:r>
      <w:r>
        <w:rPr>
          <w:rFonts w:ascii="Open Sans SemiCondensed" w:hAnsi="Open Sans SemiCondensed" w:cs="Open Sans SemiCondensed"/>
          <w:sz w:val="22"/>
          <w:szCs w:val="22"/>
        </w:rPr>
        <w:t>ins Herbst</w:t>
      </w:r>
      <w:r w:rsidR="00624162">
        <w:rPr>
          <w:rFonts w:ascii="Open Sans SemiCondensed" w:hAnsi="Open Sans SemiCondensed" w:cs="Open Sans SemiCondensed"/>
          <w:sz w:val="22"/>
          <w:szCs w:val="22"/>
        </w:rPr>
        <w:t>-/</w:t>
      </w:r>
      <w:r>
        <w:rPr>
          <w:rFonts w:ascii="Open Sans SemiCondensed" w:hAnsi="Open Sans SemiCondensed" w:cs="Open Sans SemiCondensed"/>
          <w:sz w:val="22"/>
          <w:szCs w:val="22"/>
        </w:rPr>
        <w:t xml:space="preserve">Winter-Geschäft. </w:t>
      </w:r>
    </w:p>
    <w:p w14:paraId="16D23612" w14:textId="77777777" w:rsidR="003B36AE" w:rsidRPr="009242FE" w:rsidRDefault="003B36AE" w:rsidP="00BA33CA">
      <w:pPr>
        <w:jc w:val="both"/>
        <w:rPr>
          <w:rFonts w:ascii="Open Sans SemiCondensed" w:hAnsi="Open Sans SemiCondensed" w:cs="Open Sans SemiCondensed"/>
          <w:sz w:val="22"/>
          <w:szCs w:val="22"/>
        </w:rPr>
      </w:pPr>
    </w:p>
    <w:p w14:paraId="27B18F63" w14:textId="36149E3E" w:rsidR="0041569C" w:rsidRDefault="0041569C" w:rsidP="0041569C">
      <w:pPr>
        <w:pStyle w:val="NurText"/>
        <w:rPr>
          <w:rFonts w:ascii="Open Sans SemiCondensed" w:hAnsi="Open Sans SemiCondensed" w:cs="Open Sans SemiCondensed"/>
        </w:rPr>
      </w:pPr>
      <w:r w:rsidRPr="009242FE">
        <w:rPr>
          <w:rFonts w:ascii="Open Sans SemiCondensed" w:hAnsi="Open Sans SemiCondensed" w:cs="Open Sans SemiCondensed"/>
        </w:rPr>
        <w:t>Fotos (© G</w:t>
      </w:r>
      <w:r w:rsidR="00AD349F" w:rsidRPr="009242FE">
        <w:rPr>
          <w:rFonts w:ascii="Open Sans SemiCondensed" w:hAnsi="Open Sans SemiCondensed" w:cs="Open Sans SemiCondensed"/>
        </w:rPr>
        <w:t>R</w:t>
      </w:r>
      <w:r w:rsidRPr="009242FE">
        <w:rPr>
          <w:rFonts w:ascii="Open Sans SemiCondensed" w:hAnsi="Open Sans SemiCondensed" w:cs="Open Sans SemiCondensed"/>
        </w:rPr>
        <w:t>S):</w:t>
      </w:r>
    </w:p>
    <w:p w14:paraId="2AAABB53" w14:textId="77777777" w:rsidR="00F545D8" w:rsidRDefault="00F545D8" w:rsidP="0041569C">
      <w:pPr>
        <w:pStyle w:val="NurText"/>
        <w:rPr>
          <w:rFonts w:ascii="Open Sans SemiCondensed" w:hAnsi="Open Sans SemiCondensed" w:cs="Open Sans SemiCondensed"/>
        </w:rPr>
      </w:pPr>
    </w:p>
    <w:p w14:paraId="41A8443C" w14:textId="654207F7" w:rsidR="00F545D8" w:rsidRDefault="00F545D8" w:rsidP="00F545D8">
      <w:pPr>
        <w:pStyle w:val="NurText"/>
        <w:numPr>
          <w:ilvl w:val="0"/>
          <w:numId w:val="1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>FRI-Jahresversammlung</w:t>
      </w:r>
      <w:r w:rsidR="00F94AAF">
        <w:rPr>
          <w:rFonts w:ascii="Open Sans SemiCondensed" w:hAnsi="Open Sans SemiCondensed" w:cs="Open Sans SemiCondensed"/>
        </w:rPr>
        <w:t xml:space="preserve"> </w:t>
      </w:r>
      <w:r w:rsidR="00852F6C">
        <w:rPr>
          <w:rFonts w:ascii="Open Sans SemiCondensed" w:hAnsi="Open Sans SemiCondensed" w:cs="Open Sans SemiCondensed"/>
        </w:rPr>
        <w:t>(Plenum)</w:t>
      </w:r>
      <w:r>
        <w:rPr>
          <w:rFonts w:ascii="Open Sans SemiCondensed" w:hAnsi="Open Sans SemiCondensed" w:cs="Open Sans SemiCondensed"/>
        </w:rPr>
        <w:t xml:space="preserve"> </w:t>
      </w:r>
    </w:p>
    <w:p w14:paraId="3A795385" w14:textId="693875DB" w:rsidR="00BE696D" w:rsidRDefault="00BE696D" w:rsidP="00BE696D">
      <w:pPr>
        <w:pStyle w:val="NurText"/>
        <w:numPr>
          <w:ilvl w:val="0"/>
          <w:numId w:val="1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 xml:space="preserve">FRI-Jahresversammlung  </w:t>
      </w:r>
      <w:r w:rsidR="00852F6C">
        <w:rPr>
          <w:rFonts w:ascii="Open Sans SemiCondensed" w:hAnsi="Open Sans SemiCondensed" w:cs="Open Sans SemiCondensed"/>
        </w:rPr>
        <w:t xml:space="preserve">(Helmut </w:t>
      </w:r>
      <w:r w:rsidR="00BA38B0">
        <w:rPr>
          <w:rFonts w:ascii="Open Sans SemiCondensed" w:hAnsi="Open Sans SemiCondensed" w:cs="Open Sans SemiCondensed"/>
        </w:rPr>
        <w:t xml:space="preserve">Pesch) </w:t>
      </w:r>
    </w:p>
    <w:p w14:paraId="5B85E9D6" w14:textId="67E34989" w:rsidR="00BE696D" w:rsidRDefault="00BE696D" w:rsidP="00BE696D">
      <w:pPr>
        <w:pStyle w:val="NurText"/>
        <w:numPr>
          <w:ilvl w:val="0"/>
          <w:numId w:val="1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 xml:space="preserve">FRI-Jahresversammlung  </w:t>
      </w:r>
      <w:r w:rsidR="00BA38B0">
        <w:rPr>
          <w:rFonts w:ascii="Open Sans SemiCondensed" w:hAnsi="Open Sans SemiCondensed" w:cs="Open Sans SemiCondensed"/>
        </w:rPr>
        <w:t xml:space="preserve">(Goran </w:t>
      </w:r>
      <w:proofErr w:type="spellStart"/>
      <w:r w:rsidR="00BA38B0">
        <w:rPr>
          <w:rFonts w:ascii="Open Sans SemiCondensed" w:hAnsi="Open Sans SemiCondensed" w:cs="Open Sans SemiCondensed"/>
        </w:rPr>
        <w:t>Zubanovic</w:t>
      </w:r>
      <w:proofErr w:type="spellEnd"/>
      <w:r w:rsidR="00BA38B0">
        <w:rPr>
          <w:rFonts w:ascii="Open Sans SemiCondensed" w:hAnsi="Open Sans SemiCondensed" w:cs="Open Sans SemiCondensed"/>
        </w:rPr>
        <w:t>)</w:t>
      </w:r>
    </w:p>
    <w:p w14:paraId="3B688C63" w14:textId="4DB35AC5" w:rsidR="00BE696D" w:rsidRDefault="00BE696D" w:rsidP="00BE696D">
      <w:pPr>
        <w:pStyle w:val="NurText"/>
        <w:numPr>
          <w:ilvl w:val="0"/>
          <w:numId w:val="1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 xml:space="preserve">FRI-Jahresversammlung  </w:t>
      </w:r>
      <w:r w:rsidR="00BA38B0">
        <w:rPr>
          <w:rFonts w:ascii="Open Sans SemiCondensed" w:hAnsi="Open Sans SemiCondensed" w:cs="Open Sans SemiCondensed"/>
        </w:rPr>
        <w:t>(Plenum, Michael Bausch)</w:t>
      </w:r>
    </w:p>
    <w:p w14:paraId="34DE7D0B" w14:textId="7D099B72" w:rsidR="00BE696D" w:rsidRDefault="00BE696D" w:rsidP="00BE696D">
      <w:pPr>
        <w:pStyle w:val="NurText"/>
        <w:numPr>
          <w:ilvl w:val="0"/>
          <w:numId w:val="1"/>
        </w:numPr>
        <w:rPr>
          <w:rFonts w:ascii="Open Sans SemiCondensed" w:hAnsi="Open Sans SemiCondensed" w:cs="Open Sans SemiCondensed"/>
        </w:rPr>
      </w:pPr>
      <w:r>
        <w:rPr>
          <w:rFonts w:ascii="Open Sans SemiCondensed" w:hAnsi="Open Sans SemiCondensed" w:cs="Open Sans SemiCondensed"/>
        </w:rPr>
        <w:t xml:space="preserve">FRI-Jahresversammlung  </w:t>
      </w:r>
      <w:r w:rsidR="00BA38B0">
        <w:rPr>
          <w:rFonts w:ascii="Open Sans SemiCondensed" w:hAnsi="Open Sans SemiCondensed" w:cs="Open Sans SemiCondensed"/>
        </w:rPr>
        <w:t>(Edgar Zühlke</w:t>
      </w:r>
      <w:r w:rsidR="000622C8">
        <w:rPr>
          <w:rFonts w:ascii="Open Sans SemiCondensed" w:hAnsi="Open Sans SemiCondensed" w:cs="Open Sans SemiCondensed"/>
        </w:rPr>
        <w:t xml:space="preserve"> </w:t>
      </w:r>
      <w:r w:rsidR="00C22C5B">
        <w:rPr>
          <w:rFonts w:ascii="Open Sans SemiCondensed" w:hAnsi="Open Sans SemiCondensed" w:cs="Open Sans SemiCondensed"/>
        </w:rPr>
        <w:t>und Auszubildender Tom Berg</w:t>
      </w:r>
      <w:r w:rsidR="00586972">
        <w:rPr>
          <w:rFonts w:ascii="Open Sans SemiCondensed" w:hAnsi="Open Sans SemiCondensed" w:cs="Open Sans SemiCondensed"/>
        </w:rPr>
        <w:t>)</w:t>
      </w:r>
    </w:p>
    <w:p w14:paraId="7967B705" w14:textId="77777777" w:rsidR="000B5EC9" w:rsidRPr="009242FE" w:rsidRDefault="000B5EC9" w:rsidP="00BE696D">
      <w:pPr>
        <w:pStyle w:val="NurText"/>
        <w:ind w:left="720"/>
        <w:rPr>
          <w:rFonts w:ascii="Open Sans SemiCondensed" w:hAnsi="Open Sans SemiCondensed" w:cs="Open Sans SemiCondensed"/>
        </w:rPr>
      </w:pPr>
    </w:p>
    <w:p w14:paraId="591B6158" w14:textId="77777777" w:rsidR="00E9336C" w:rsidRPr="009242FE" w:rsidRDefault="00E9336C" w:rsidP="00BA33CA">
      <w:pPr>
        <w:spacing w:after="240" w:line="276" w:lineRule="auto"/>
        <w:rPr>
          <w:rFonts w:ascii="Open Sans SemiCondensed" w:hAnsi="Open Sans SemiCondensed" w:cs="Open Sans SemiCondensed"/>
          <w:sz w:val="22"/>
          <w:szCs w:val="22"/>
        </w:rPr>
      </w:pPr>
    </w:p>
    <w:p w14:paraId="2C84028F" w14:textId="30E3E7B8" w:rsidR="00BA33CA" w:rsidRPr="009242FE" w:rsidRDefault="00BA33CA" w:rsidP="00BA33CA">
      <w:pPr>
        <w:spacing w:after="240" w:line="276" w:lineRule="auto"/>
        <w:rPr>
          <w:rFonts w:ascii="Open Sans SemiCondensed" w:hAnsi="Open Sans SemiCondensed" w:cs="Open Sans SemiCondensed"/>
          <w:sz w:val="22"/>
          <w:szCs w:val="22"/>
        </w:rPr>
      </w:pPr>
      <w:r w:rsidRPr="009242FE">
        <w:rPr>
          <w:rFonts w:ascii="Open Sans SemiCondensed" w:hAnsi="Open Sans SemiCondensed" w:cs="Open Sans SemiCondensed"/>
          <w:sz w:val="22"/>
          <w:szCs w:val="22"/>
        </w:rPr>
        <w:lastRenderedPageBreak/>
        <w:t>Diese Presseinformation sowie Bildmaterial finden Sie nebst weiteren Informationen über die G</w:t>
      </w:r>
      <w:r w:rsidR="008863B3" w:rsidRPr="009242FE">
        <w:rPr>
          <w:rFonts w:ascii="Open Sans SemiCondensed" w:hAnsi="Open Sans SemiCondensed" w:cs="Open Sans SemiCondensed"/>
          <w:sz w:val="22"/>
          <w:szCs w:val="22"/>
        </w:rPr>
        <w:t xml:space="preserve">oodyear Retail Systems 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zum Download unter </w:t>
      </w:r>
      <w:hyperlink r:id="rId9" w:history="1">
        <w:r w:rsidR="00AD349F" w:rsidRPr="009242FE">
          <w:rPr>
            <w:rStyle w:val="Hyperlink"/>
            <w:rFonts w:ascii="Open Sans SemiCondensed" w:hAnsi="Open Sans SemiCondensed" w:cs="Open Sans SemiCondensed"/>
            <w:sz w:val="22"/>
            <w:szCs w:val="22"/>
          </w:rPr>
          <w:t>www.g-rs.de</w:t>
        </w:r>
      </w:hyperlink>
      <w:r w:rsidR="008679BA">
        <w:rPr>
          <w:rFonts w:ascii="Open Sans SemiCondensed" w:hAnsi="Open Sans SemiCondensed" w:cs="Open Sans SemiCondensed"/>
          <w:sz w:val="22"/>
          <w:szCs w:val="22"/>
        </w:rPr>
        <w:t>.</w:t>
      </w:r>
      <w:r w:rsidRPr="009242FE">
        <w:rPr>
          <w:rFonts w:ascii="Open Sans SemiCondensed" w:hAnsi="Open Sans SemiCondensed" w:cs="Open Sans SemiCondensed"/>
          <w:sz w:val="22"/>
          <w:szCs w:val="22"/>
        </w:rPr>
        <w:t xml:space="preserve"> </w:t>
      </w:r>
    </w:p>
    <w:p w14:paraId="5CAE0201" w14:textId="77777777" w:rsidR="009242FE" w:rsidRDefault="009242FE" w:rsidP="00BA33CA">
      <w:pPr>
        <w:spacing w:line="276" w:lineRule="auto"/>
        <w:jc w:val="both"/>
        <w:rPr>
          <w:rFonts w:ascii="Open Sans SemiCondensed" w:hAnsi="Open Sans SemiCondensed" w:cs="Open Sans SemiCondensed"/>
          <w:b/>
        </w:rPr>
      </w:pPr>
    </w:p>
    <w:p w14:paraId="18264036" w14:textId="77777777" w:rsidR="009242FE" w:rsidRDefault="009242FE" w:rsidP="00BA33CA">
      <w:pPr>
        <w:spacing w:line="276" w:lineRule="auto"/>
        <w:jc w:val="both"/>
        <w:rPr>
          <w:rFonts w:ascii="Open Sans SemiCondensed" w:hAnsi="Open Sans SemiCondensed" w:cs="Open Sans SemiCondensed"/>
          <w:b/>
        </w:rPr>
      </w:pPr>
    </w:p>
    <w:p w14:paraId="7B67451F" w14:textId="77777777" w:rsidR="009242FE" w:rsidRDefault="009242FE" w:rsidP="00BA33CA">
      <w:pPr>
        <w:spacing w:line="276" w:lineRule="auto"/>
        <w:jc w:val="both"/>
        <w:rPr>
          <w:rFonts w:ascii="Open Sans SemiCondensed" w:hAnsi="Open Sans SemiCondensed" w:cs="Open Sans SemiCondensed"/>
          <w:b/>
        </w:rPr>
      </w:pPr>
    </w:p>
    <w:p w14:paraId="61E28F6A" w14:textId="0E7A0D92" w:rsidR="008D49A6" w:rsidRPr="00BE5788" w:rsidRDefault="00FC1015" w:rsidP="00BA33CA">
      <w:pPr>
        <w:spacing w:line="276" w:lineRule="auto"/>
        <w:jc w:val="both"/>
        <w:rPr>
          <w:rFonts w:ascii="Open Sans SemiCondensed" w:hAnsi="Open Sans SemiCondensed" w:cs="Open Sans SemiCondensed"/>
          <w:b/>
        </w:rPr>
      </w:pPr>
      <w:r w:rsidRPr="00BE5788">
        <w:rPr>
          <w:rFonts w:ascii="Open Sans SemiCondensed" w:hAnsi="Open Sans SemiCondensed" w:cs="Open Sans SemiCondensed"/>
          <w:b/>
        </w:rPr>
        <w:t>Pressekontakt</w:t>
      </w:r>
    </w:p>
    <w:p w14:paraId="2F7BB3B7" w14:textId="77777777" w:rsidR="005A3526" w:rsidRPr="00BE5788" w:rsidRDefault="005A3526" w:rsidP="005A3526">
      <w:pPr>
        <w:rPr>
          <w:rFonts w:ascii="Open Sans SemiCondensed" w:hAnsi="Open Sans SemiCondensed" w:cs="Open Sans SemiCondensed"/>
          <w:b/>
          <w:bCs/>
          <w:sz w:val="18"/>
          <w:szCs w:val="18"/>
        </w:rPr>
      </w:pPr>
      <w:r w:rsidRPr="00BE5788">
        <w:rPr>
          <w:rFonts w:ascii="Open Sans SemiCondensed" w:hAnsi="Open Sans SemiCondensed" w:cs="Open Sans SemiCondensed"/>
          <w:b/>
          <w:bCs/>
          <w:sz w:val="18"/>
          <w:szCs w:val="18"/>
        </w:rPr>
        <w:t>Anne Reck</w:t>
      </w:r>
    </w:p>
    <w:p w14:paraId="37AA46BA" w14:textId="77777777" w:rsidR="005A3526" w:rsidRPr="00BE5788" w:rsidRDefault="005A3526" w:rsidP="005A3526">
      <w:pPr>
        <w:rPr>
          <w:rFonts w:ascii="Open Sans SemiCondensed" w:hAnsi="Open Sans SemiCondensed" w:cs="Open Sans SemiCondensed"/>
          <w:sz w:val="18"/>
          <w:szCs w:val="18"/>
        </w:rPr>
      </w:pPr>
      <w:r w:rsidRPr="00BE5788">
        <w:rPr>
          <w:rFonts w:ascii="Open Sans SemiCondensed" w:hAnsi="Open Sans SemiCondensed" w:cs="Open Sans SemiCondensed"/>
          <w:sz w:val="18"/>
          <w:szCs w:val="18"/>
        </w:rPr>
        <w:t>Manager Public Relations Retail EU Central</w:t>
      </w:r>
    </w:p>
    <w:p w14:paraId="279A65E1" w14:textId="77777777" w:rsidR="005A3526" w:rsidRPr="00BE5788" w:rsidRDefault="005A3526" w:rsidP="005A3526">
      <w:pPr>
        <w:rPr>
          <w:rFonts w:ascii="Open Sans SemiCondensed" w:hAnsi="Open Sans SemiCondensed" w:cs="Open Sans SemiCondensed"/>
          <w:sz w:val="18"/>
          <w:szCs w:val="18"/>
        </w:rPr>
      </w:pPr>
      <w:r w:rsidRPr="00BE5788">
        <w:rPr>
          <w:rFonts w:ascii="Open Sans SemiCondensed" w:hAnsi="Open Sans SemiCondensed" w:cs="Open Sans SemiCondensed"/>
          <w:sz w:val="18"/>
          <w:szCs w:val="18"/>
        </w:rPr>
        <w:t>Goodyear Retail Systems GmbH</w:t>
      </w:r>
    </w:p>
    <w:p w14:paraId="69433C5B" w14:textId="77777777" w:rsidR="005A3526" w:rsidRPr="009242FE" w:rsidRDefault="005A3526" w:rsidP="005A3526">
      <w:pPr>
        <w:rPr>
          <w:rFonts w:ascii="Open Sans SemiCondensed" w:hAnsi="Open Sans SemiCondensed" w:cs="Open Sans SemiCondensed"/>
          <w:sz w:val="18"/>
          <w:szCs w:val="18"/>
        </w:rPr>
      </w:pPr>
      <w:r w:rsidRPr="009242FE">
        <w:rPr>
          <w:rFonts w:ascii="Open Sans SemiCondensed" w:hAnsi="Open Sans SemiCondensed" w:cs="Open Sans SemiCondensed"/>
          <w:sz w:val="18"/>
          <w:szCs w:val="18"/>
        </w:rPr>
        <w:t>Xantener Str. 105, 50733 Köln</w:t>
      </w:r>
    </w:p>
    <w:p w14:paraId="7362C226" w14:textId="77777777" w:rsidR="005A3526" w:rsidRPr="009242FE" w:rsidRDefault="005A3526" w:rsidP="005A3526">
      <w:pPr>
        <w:rPr>
          <w:rFonts w:ascii="Open Sans SemiCondensed" w:hAnsi="Open Sans SemiCondensed" w:cs="Open Sans SemiCondensed"/>
          <w:sz w:val="18"/>
          <w:szCs w:val="18"/>
        </w:rPr>
      </w:pPr>
      <w:r w:rsidRPr="009242FE">
        <w:rPr>
          <w:rFonts w:ascii="Open Sans SemiCondensed" w:hAnsi="Open Sans SemiCondensed" w:cs="Open Sans SemiCondensed"/>
          <w:sz w:val="18"/>
          <w:szCs w:val="18"/>
        </w:rPr>
        <w:t>Tel.    +49 (0)221 97666-246</w:t>
      </w:r>
    </w:p>
    <w:p w14:paraId="2EBF27AA" w14:textId="77777777" w:rsidR="005A3526" w:rsidRPr="009242FE" w:rsidRDefault="005A3526" w:rsidP="005A3526">
      <w:pPr>
        <w:rPr>
          <w:rFonts w:ascii="Open Sans SemiCondensed" w:hAnsi="Open Sans SemiCondensed" w:cs="Open Sans SemiCondensed"/>
          <w:sz w:val="18"/>
          <w:szCs w:val="18"/>
        </w:rPr>
      </w:pPr>
      <w:r w:rsidRPr="009242FE">
        <w:rPr>
          <w:rFonts w:ascii="Open Sans SemiCondensed" w:hAnsi="Open Sans SemiCondensed" w:cs="Open Sans SemiCondensed"/>
          <w:sz w:val="18"/>
          <w:szCs w:val="18"/>
        </w:rPr>
        <w:t>Mobil  +49 (0)173 53 59 054</w:t>
      </w:r>
    </w:p>
    <w:p w14:paraId="766161F9" w14:textId="77777777" w:rsidR="005A3526" w:rsidRPr="009242FE" w:rsidRDefault="00000000" w:rsidP="005A3526">
      <w:pPr>
        <w:rPr>
          <w:rFonts w:ascii="Open Sans SemiCondensed" w:hAnsi="Open Sans SemiCondensed" w:cs="Open Sans SemiCondensed"/>
          <w:sz w:val="18"/>
          <w:szCs w:val="18"/>
        </w:rPr>
      </w:pPr>
      <w:hyperlink r:id="rId10" w:history="1">
        <w:r w:rsidR="005A3526" w:rsidRPr="009242FE">
          <w:rPr>
            <w:rStyle w:val="Hyperlink"/>
            <w:rFonts w:ascii="Open Sans SemiCondensed" w:hAnsi="Open Sans SemiCondensed" w:cs="Open Sans SemiCondensed"/>
            <w:sz w:val="18"/>
            <w:szCs w:val="18"/>
          </w:rPr>
          <w:t>anne.reck@g-rs.com</w:t>
        </w:r>
      </w:hyperlink>
    </w:p>
    <w:p w14:paraId="10F876A9" w14:textId="77777777" w:rsidR="005A3526" w:rsidRPr="009242FE" w:rsidRDefault="005A3526" w:rsidP="005A3526">
      <w:pPr>
        <w:rPr>
          <w:rFonts w:ascii="Open Sans SemiCondensed" w:hAnsi="Open Sans SemiCondensed" w:cs="Open Sans SemiCondensed"/>
          <w:sz w:val="18"/>
          <w:szCs w:val="18"/>
        </w:rPr>
      </w:pPr>
    </w:p>
    <w:p w14:paraId="26ECE5C5" w14:textId="77777777" w:rsidR="005A3526" w:rsidRPr="009242FE" w:rsidRDefault="005A3526" w:rsidP="005A3526">
      <w:pPr>
        <w:rPr>
          <w:rFonts w:ascii="Open Sans SemiCondensed" w:hAnsi="Open Sans SemiCondensed" w:cs="Open Sans SemiCondensed"/>
          <w:color w:val="000000"/>
          <w:sz w:val="16"/>
          <w:szCs w:val="16"/>
        </w:rPr>
      </w:pPr>
      <w:r w:rsidRPr="009242FE">
        <w:rPr>
          <w:rFonts w:ascii="Open Sans SemiCondensed" w:hAnsi="Open Sans SemiCondensed" w:cs="Open Sans SemiCondensed"/>
          <w:color w:val="000000"/>
          <w:sz w:val="16"/>
          <w:szCs w:val="16"/>
        </w:rPr>
        <w:t xml:space="preserve">Sitz und Registergericht Hanau, </w:t>
      </w:r>
    </w:p>
    <w:p w14:paraId="69378F21" w14:textId="77777777" w:rsidR="005A3526" w:rsidRPr="009242FE" w:rsidRDefault="005A3526" w:rsidP="005A3526">
      <w:pPr>
        <w:rPr>
          <w:rFonts w:ascii="Open Sans SemiCondensed" w:hAnsi="Open Sans SemiCondensed" w:cs="Open Sans SemiCondensed"/>
          <w:color w:val="000000"/>
          <w:sz w:val="16"/>
          <w:szCs w:val="16"/>
        </w:rPr>
      </w:pPr>
      <w:r w:rsidRPr="009242FE">
        <w:rPr>
          <w:rFonts w:ascii="Open Sans SemiCondensed" w:hAnsi="Open Sans SemiCondensed" w:cs="Open Sans SemiCondensed"/>
          <w:color w:val="000000"/>
          <w:sz w:val="16"/>
          <w:szCs w:val="16"/>
        </w:rPr>
        <w:t>Amtsgericht Hanau HR B 91630</w:t>
      </w:r>
      <w:r w:rsidRPr="009242FE">
        <w:rPr>
          <w:rFonts w:ascii="Open Sans SemiCondensed" w:hAnsi="Open Sans SemiCondensed" w:cs="Open Sans SemiCondensed"/>
          <w:color w:val="000000"/>
          <w:sz w:val="16"/>
          <w:szCs w:val="16"/>
        </w:rPr>
        <w:br/>
        <w:t xml:space="preserve">Geschäftsführer: </w:t>
      </w:r>
    </w:p>
    <w:p w14:paraId="137AD9A8" w14:textId="77777777" w:rsidR="005A3526" w:rsidRPr="009242FE" w:rsidRDefault="005A3526" w:rsidP="005A3526">
      <w:pPr>
        <w:rPr>
          <w:rFonts w:ascii="Open Sans SemiCondensed" w:hAnsi="Open Sans SemiCondensed" w:cs="Open Sans SemiCondensed"/>
          <w:color w:val="000000"/>
          <w:sz w:val="16"/>
          <w:szCs w:val="16"/>
        </w:rPr>
      </w:pPr>
      <w:r w:rsidRPr="009242FE">
        <w:rPr>
          <w:rFonts w:ascii="Open Sans SemiCondensed" w:hAnsi="Open Sans SemiCondensed" w:cs="Open Sans SemiCondensed"/>
          <w:color w:val="000000"/>
          <w:sz w:val="16"/>
          <w:szCs w:val="16"/>
        </w:rPr>
        <w:t xml:space="preserve">Goran </w:t>
      </w:r>
      <w:proofErr w:type="spellStart"/>
      <w:r w:rsidRPr="009242FE">
        <w:rPr>
          <w:rFonts w:ascii="Open Sans SemiCondensed" w:hAnsi="Open Sans SemiCondensed" w:cs="Open Sans SemiCondensed"/>
          <w:color w:val="000000"/>
          <w:sz w:val="16"/>
          <w:szCs w:val="16"/>
        </w:rPr>
        <w:t>Zubanovic</w:t>
      </w:r>
      <w:proofErr w:type="spellEnd"/>
      <w:r w:rsidRPr="009242FE">
        <w:rPr>
          <w:rFonts w:ascii="Open Sans SemiCondensed" w:hAnsi="Open Sans SemiCondensed" w:cs="Open Sans SemiCondensed"/>
          <w:color w:val="000000"/>
          <w:sz w:val="16"/>
          <w:szCs w:val="16"/>
        </w:rPr>
        <w:t>, Dirk Krieger</w:t>
      </w:r>
    </w:p>
    <w:p w14:paraId="6AFCAE63" w14:textId="77777777" w:rsidR="005A3526" w:rsidRPr="009242FE" w:rsidRDefault="005A3526" w:rsidP="005A3526">
      <w:pPr>
        <w:rPr>
          <w:rFonts w:ascii="Open Sans SemiCondensed" w:hAnsi="Open Sans SemiCondensed" w:cs="Open Sans SemiCondensed"/>
          <w:sz w:val="22"/>
          <w:szCs w:val="22"/>
        </w:rPr>
      </w:pPr>
    </w:p>
    <w:p w14:paraId="7ABAFA2E" w14:textId="07F60EB1" w:rsidR="005A3526" w:rsidRPr="009242FE" w:rsidRDefault="005A3526" w:rsidP="005A3526">
      <w:pPr>
        <w:rPr>
          <w:rFonts w:ascii="Open Sans SemiCondensed" w:hAnsi="Open Sans SemiCondensed" w:cs="Open Sans SemiCondensed"/>
        </w:rPr>
      </w:pPr>
      <w:r w:rsidRPr="009242FE">
        <w:rPr>
          <w:rFonts w:ascii="Open Sans SemiCondensed" w:hAnsi="Open Sans SemiCondensed" w:cs="Open Sans SemiCondensed"/>
          <w:noProof/>
        </w:rPr>
        <w:drawing>
          <wp:inline distT="0" distB="0" distL="0" distR="0" wp14:anchorId="7A29C51C" wp14:editId="27306DEE">
            <wp:extent cx="1363345" cy="617855"/>
            <wp:effectExtent l="0" t="0" r="8255" b="1079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BC6F" w14:textId="77777777" w:rsidR="008D49A6" w:rsidRPr="009242FE" w:rsidRDefault="008D49A6" w:rsidP="00BA33CA">
      <w:pPr>
        <w:spacing w:line="276" w:lineRule="auto"/>
        <w:jc w:val="both"/>
        <w:rPr>
          <w:rFonts w:ascii="Open Sans SemiCondensed" w:hAnsi="Open Sans SemiCondensed" w:cs="Open Sans SemiCondensed"/>
          <w:lang w:val="it-IT"/>
        </w:rPr>
      </w:pPr>
    </w:p>
    <w:p w14:paraId="54D3CA09" w14:textId="77777777" w:rsidR="00697D96" w:rsidRPr="009242FE" w:rsidRDefault="00697D96" w:rsidP="00BA33CA">
      <w:pPr>
        <w:spacing w:line="276" w:lineRule="auto"/>
        <w:jc w:val="both"/>
        <w:rPr>
          <w:rFonts w:ascii="Open Sans SemiCondensed" w:hAnsi="Open Sans SemiCondensed" w:cs="Open Sans SemiCondensed"/>
          <w:lang w:val="it-IT"/>
        </w:rPr>
      </w:pPr>
    </w:p>
    <w:sectPr w:rsidR="00697D96" w:rsidRPr="009242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EB38A" w14:textId="77777777" w:rsidR="00862FE4" w:rsidRDefault="00862FE4" w:rsidP="0041569C">
      <w:pPr>
        <w:spacing w:line="240" w:lineRule="auto"/>
      </w:pPr>
      <w:r>
        <w:separator/>
      </w:r>
    </w:p>
  </w:endnote>
  <w:endnote w:type="continuationSeparator" w:id="0">
    <w:p w14:paraId="2CCAAA91" w14:textId="77777777" w:rsidR="00862FE4" w:rsidRDefault="00862FE4" w:rsidP="00415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 SemiCondense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1206" w14:textId="77777777" w:rsidR="00862FE4" w:rsidRDefault="00862FE4" w:rsidP="0041569C">
      <w:pPr>
        <w:spacing w:line="240" w:lineRule="auto"/>
      </w:pPr>
      <w:r>
        <w:separator/>
      </w:r>
    </w:p>
  </w:footnote>
  <w:footnote w:type="continuationSeparator" w:id="0">
    <w:p w14:paraId="02AF7E07" w14:textId="77777777" w:rsidR="00862FE4" w:rsidRDefault="00862FE4" w:rsidP="00415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E11C2"/>
    <w:multiLevelType w:val="hybridMultilevel"/>
    <w:tmpl w:val="59243720"/>
    <w:lvl w:ilvl="0" w:tplc="7C22AE32">
      <w:start w:val="1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A6"/>
    <w:rsid w:val="000167C8"/>
    <w:rsid w:val="0002071F"/>
    <w:rsid w:val="000372CA"/>
    <w:rsid w:val="000431BF"/>
    <w:rsid w:val="000622C8"/>
    <w:rsid w:val="00067863"/>
    <w:rsid w:val="00092AE1"/>
    <w:rsid w:val="000A0FC1"/>
    <w:rsid w:val="000A1D7E"/>
    <w:rsid w:val="000B5EC9"/>
    <w:rsid w:val="000B7293"/>
    <w:rsid w:val="000D14F3"/>
    <w:rsid w:val="000D37F9"/>
    <w:rsid w:val="000D64C4"/>
    <w:rsid w:val="000D7A1C"/>
    <w:rsid w:val="00107D8F"/>
    <w:rsid w:val="00153883"/>
    <w:rsid w:val="00156905"/>
    <w:rsid w:val="00165338"/>
    <w:rsid w:val="00167F1E"/>
    <w:rsid w:val="001705AE"/>
    <w:rsid w:val="001755AB"/>
    <w:rsid w:val="0017673B"/>
    <w:rsid w:val="001D45F6"/>
    <w:rsid w:val="001E3C67"/>
    <w:rsid w:val="001F2F0C"/>
    <w:rsid w:val="002023E1"/>
    <w:rsid w:val="002208FD"/>
    <w:rsid w:val="00230F78"/>
    <w:rsid w:val="00251E89"/>
    <w:rsid w:val="00255988"/>
    <w:rsid w:val="00277D9E"/>
    <w:rsid w:val="00284429"/>
    <w:rsid w:val="00287614"/>
    <w:rsid w:val="002908DD"/>
    <w:rsid w:val="002A3EDC"/>
    <w:rsid w:val="002B0C5B"/>
    <w:rsid w:val="002B2769"/>
    <w:rsid w:val="002D1684"/>
    <w:rsid w:val="002E2DC2"/>
    <w:rsid w:val="002E364A"/>
    <w:rsid w:val="002F4340"/>
    <w:rsid w:val="002F4B3A"/>
    <w:rsid w:val="00313B2E"/>
    <w:rsid w:val="0038104C"/>
    <w:rsid w:val="0038740C"/>
    <w:rsid w:val="00392C13"/>
    <w:rsid w:val="003B36AE"/>
    <w:rsid w:val="003E6802"/>
    <w:rsid w:val="003F4EC0"/>
    <w:rsid w:val="00412392"/>
    <w:rsid w:val="0041569C"/>
    <w:rsid w:val="00456144"/>
    <w:rsid w:val="00457D27"/>
    <w:rsid w:val="004651BE"/>
    <w:rsid w:val="00474825"/>
    <w:rsid w:val="004B566B"/>
    <w:rsid w:val="004C39A4"/>
    <w:rsid w:val="004D09FA"/>
    <w:rsid w:val="004E0A20"/>
    <w:rsid w:val="00524A3C"/>
    <w:rsid w:val="0053750A"/>
    <w:rsid w:val="00542752"/>
    <w:rsid w:val="00586972"/>
    <w:rsid w:val="0059005E"/>
    <w:rsid w:val="005A3526"/>
    <w:rsid w:val="005A766B"/>
    <w:rsid w:val="005B55FF"/>
    <w:rsid w:val="005D49D4"/>
    <w:rsid w:val="005D4AF7"/>
    <w:rsid w:val="005D51C1"/>
    <w:rsid w:val="00624162"/>
    <w:rsid w:val="00636362"/>
    <w:rsid w:val="00650C0A"/>
    <w:rsid w:val="00690CD6"/>
    <w:rsid w:val="00697D96"/>
    <w:rsid w:val="006A4CAF"/>
    <w:rsid w:val="006A766D"/>
    <w:rsid w:val="006B1965"/>
    <w:rsid w:val="006B5B25"/>
    <w:rsid w:val="006C23D9"/>
    <w:rsid w:val="006D2057"/>
    <w:rsid w:val="006E1AB5"/>
    <w:rsid w:val="006E6D5E"/>
    <w:rsid w:val="00702733"/>
    <w:rsid w:val="0072262E"/>
    <w:rsid w:val="007A3189"/>
    <w:rsid w:val="007D75E2"/>
    <w:rsid w:val="007D7EF1"/>
    <w:rsid w:val="007E1054"/>
    <w:rsid w:val="00836CD4"/>
    <w:rsid w:val="00852F6C"/>
    <w:rsid w:val="00862FE4"/>
    <w:rsid w:val="008679BA"/>
    <w:rsid w:val="008863B3"/>
    <w:rsid w:val="00894538"/>
    <w:rsid w:val="008961CB"/>
    <w:rsid w:val="008B66B0"/>
    <w:rsid w:val="008C0646"/>
    <w:rsid w:val="008D49A6"/>
    <w:rsid w:val="008E354E"/>
    <w:rsid w:val="008F4F48"/>
    <w:rsid w:val="009242FE"/>
    <w:rsid w:val="009321D5"/>
    <w:rsid w:val="00941A6B"/>
    <w:rsid w:val="00957A7B"/>
    <w:rsid w:val="00963630"/>
    <w:rsid w:val="009853D4"/>
    <w:rsid w:val="009A50BF"/>
    <w:rsid w:val="009A55EE"/>
    <w:rsid w:val="009B5FD6"/>
    <w:rsid w:val="009D02B7"/>
    <w:rsid w:val="009D34B9"/>
    <w:rsid w:val="009D5E84"/>
    <w:rsid w:val="00A17F84"/>
    <w:rsid w:val="00A30390"/>
    <w:rsid w:val="00A43D46"/>
    <w:rsid w:val="00A571F8"/>
    <w:rsid w:val="00A57A34"/>
    <w:rsid w:val="00A742D7"/>
    <w:rsid w:val="00A9564E"/>
    <w:rsid w:val="00AA6FF8"/>
    <w:rsid w:val="00AD349F"/>
    <w:rsid w:val="00AE06EE"/>
    <w:rsid w:val="00AE651F"/>
    <w:rsid w:val="00B0365E"/>
    <w:rsid w:val="00B1290C"/>
    <w:rsid w:val="00B46D03"/>
    <w:rsid w:val="00BA13FB"/>
    <w:rsid w:val="00BA33CA"/>
    <w:rsid w:val="00BA38B0"/>
    <w:rsid w:val="00BB474D"/>
    <w:rsid w:val="00BD3A26"/>
    <w:rsid w:val="00BE4722"/>
    <w:rsid w:val="00BE5788"/>
    <w:rsid w:val="00BE696D"/>
    <w:rsid w:val="00BE7378"/>
    <w:rsid w:val="00BF0496"/>
    <w:rsid w:val="00BF2BC0"/>
    <w:rsid w:val="00C071FC"/>
    <w:rsid w:val="00C13EAE"/>
    <w:rsid w:val="00C22C5B"/>
    <w:rsid w:val="00C30506"/>
    <w:rsid w:val="00C33ACE"/>
    <w:rsid w:val="00C6306B"/>
    <w:rsid w:val="00CA14CA"/>
    <w:rsid w:val="00CA297E"/>
    <w:rsid w:val="00CC52D6"/>
    <w:rsid w:val="00CD63FC"/>
    <w:rsid w:val="00CE2CB0"/>
    <w:rsid w:val="00CE3434"/>
    <w:rsid w:val="00D0579E"/>
    <w:rsid w:val="00D11F2D"/>
    <w:rsid w:val="00D17DA2"/>
    <w:rsid w:val="00D32754"/>
    <w:rsid w:val="00D90CAE"/>
    <w:rsid w:val="00DA78C0"/>
    <w:rsid w:val="00DD3F38"/>
    <w:rsid w:val="00DE174F"/>
    <w:rsid w:val="00DF3652"/>
    <w:rsid w:val="00E15BBE"/>
    <w:rsid w:val="00E16E4F"/>
    <w:rsid w:val="00E3095A"/>
    <w:rsid w:val="00E30B27"/>
    <w:rsid w:val="00E6581D"/>
    <w:rsid w:val="00E9336C"/>
    <w:rsid w:val="00E94577"/>
    <w:rsid w:val="00EA340A"/>
    <w:rsid w:val="00F15C38"/>
    <w:rsid w:val="00F20273"/>
    <w:rsid w:val="00F51C1B"/>
    <w:rsid w:val="00F54173"/>
    <w:rsid w:val="00F545D8"/>
    <w:rsid w:val="00F54D4C"/>
    <w:rsid w:val="00F84CAD"/>
    <w:rsid w:val="00F909C9"/>
    <w:rsid w:val="00F94AAF"/>
    <w:rsid w:val="00F975A0"/>
    <w:rsid w:val="00FB1FE7"/>
    <w:rsid w:val="00FC1015"/>
    <w:rsid w:val="00FE747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736"/>
  <w15:chartTrackingRefBased/>
  <w15:docId w15:val="{1B34420F-EA0C-42AF-978C-16D8D3EC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49A6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A33C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69C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69C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1569C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69C"/>
    <w:rPr>
      <w:rFonts w:ascii="Arial" w:eastAsia="Times New Roman" w:hAnsi="Arial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1569C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1569C"/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3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3.jpg@01D86B96.6C8A9E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anne.reck@g-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-r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4</cp:revision>
  <dcterms:created xsi:type="dcterms:W3CDTF">2023-09-12T08:39:00Z</dcterms:created>
  <dcterms:modified xsi:type="dcterms:W3CDTF">2023-09-12T08:46:00Z</dcterms:modified>
</cp:coreProperties>
</file>